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6B8" w:rsidRDefault="00AE4168" w:rsidP="00EF06B3">
      <w:pPr>
        <w:spacing w:beforeLines="50" w:before="120" w:line="480" w:lineRule="auto"/>
        <w:jc w:val="center"/>
        <w:rPr>
          <w:rFonts w:ascii="Arial" w:eastAsia="Arial" w:hAnsi="Arial" w:cs="Arial"/>
          <w:b/>
          <w:sz w:val="24"/>
          <w:szCs w:val="24"/>
        </w:rPr>
      </w:pPr>
      <w:bookmarkStart w:id="0" w:name="_heading=h.gjdgxs" w:colFirst="0" w:colLast="0"/>
      <w:bookmarkEnd w:id="0"/>
      <w:r>
        <w:rPr>
          <w:rFonts w:ascii="Arial" w:eastAsia="Arial" w:hAnsi="Arial" w:cs="Arial"/>
          <w:b/>
          <w:sz w:val="24"/>
          <w:szCs w:val="24"/>
        </w:rPr>
        <w:t>Exploring Idioms in English</w:t>
      </w:r>
    </w:p>
    <w:p w:rsidR="00DE56B8" w:rsidRDefault="00AE4168">
      <w:pPr>
        <w:rPr>
          <w:rFonts w:ascii="Arial" w:eastAsia="Arial" w:hAnsi="Arial" w:cs="Arial"/>
          <w:b/>
          <w:sz w:val="24"/>
          <w:szCs w:val="24"/>
        </w:rPr>
      </w:pPr>
      <w:r>
        <w:rPr>
          <w:rFonts w:ascii="Arial" w:eastAsia="Arial" w:hAnsi="Arial" w:cs="Arial"/>
          <w:b/>
          <w:sz w:val="24"/>
          <w:szCs w:val="24"/>
        </w:rPr>
        <w:t xml:space="preserve">Class time needed for lesson: </w:t>
      </w:r>
      <w:r>
        <w:rPr>
          <w:rFonts w:ascii="Arial" w:eastAsia="Arial" w:hAnsi="Arial" w:cs="Arial"/>
          <w:sz w:val="24"/>
          <w:szCs w:val="24"/>
        </w:rPr>
        <w:t>50 minutes</w:t>
      </w:r>
    </w:p>
    <w:p w:rsidR="00DE56B8" w:rsidRDefault="00AE4168">
      <w:pPr>
        <w:rPr>
          <w:rFonts w:ascii="Arial" w:eastAsia="Arial" w:hAnsi="Arial" w:cs="Arial"/>
          <w:b/>
          <w:sz w:val="24"/>
          <w:szCs w:val="24"/>
        </w:rPr>
      </w:pPr>
      <w:r>
        <w:rPr>
          <w:rFonts w:ascii="Arial" w:eastAsia="Arial" w:hAnsi="Arial" w:cs="Arial"/>
          <w:b/>
          <w:sz w:val="24"/>
          <w:szCs w:val="24"/>
        </w:rPr>
        <w:t xml:space="preserve">Class size taught: </w:t>
      </w:r>
      <w:r>
        <w:rPr>
          <w:rFonts w:ascii="Arial" w:eastAsia="Arial" w:hAnsi="Arial" w:cs="Arial"/>
          <w:sz w:val="24"/>
          <w:szCs w:val="24"/>
        </w:rPr>
        <w:t>Any class size</w:t>
      </w:r>
    </w:p>
    <w:p w:rsidR="00DE56B8" w:rsidRDefault="00AE4168">
      <w:pPr>
        <w:rPr>
          <w:rFonts w:ascii="Arial" w:eastAsia="Arial" w:hAnsi="Arial" w:cs="Arial"/>
          <w:sz w:val="24"/>
          <w:szCs w:val="24"/>
        </w:rPr>
      </w:pPr>
      <w:r>
        <w:rPr>
          <w:rFonts w:ascii="Arial" w:eastAsia="Arial" w:hAnsi="Arial" w:cs="Arial"/>
          <w:b/>
          <w:sz w:val="24"/>
          <w:szCs w:val="24"/>
        </w:rPr>
        <w:t>Target audience:</w:t>
      </w:r>
      <w:r>
        <w:rPr>
          <w:rFonts w:ascii="Arial" w:eastAsia="Arial" w:hAnsi="Arial" w:cs="Arial"/>
          <w:sz w:val="24"/>
          <w:szCs w:val="24"/>
        </w:rPr>
        <w:t xml:space="preserve">  SHS 2nd year or higher</w:t>
      </w:r>
    </w:p>
    <w:p w:rsidR="00DE56B8" w:rsidRDefault="00AE4168">
      <w:pPr>
        <w:rPr>
          <w:rFonts w:ascii="Arial" w:eastAsia="Arial" w:hAnsi="Arial" w:cs="Arial"/>
          <w:sz w:val="24"/>
          <w:szCs w:val="24"/>
        </w:rPr>
      </w:pPr>
      <w:r>
        <w:rPr>
          <w:rFonts w:ascii="Arial" w:eastAsia="Arial" w:hAnsi="Arial" w:cs="Arial"/>
          <w:b/>
          <w:sz w:val="24"/>
          <w:szCs w:val="24"/>
        </w:rPr>
        <w:t>Objective:</w:t>
      </w:r>
      <w:r>
        <w:rPr>
          <w:rFonts w:ascii="Arial" w:eastAsia="Arial" w:hAnsi="Arial" w:cs="Arial"/>
          <w:sz w:val="24"/>
          <w:szCs w:val="24"/>
        </w:rPr>
        <w:t xml:space="preserve"> In one class, students will be able to learn and practice idiomatic expressions in English using speaking activities.</w:t>
      </w:r>
    </w:p>
    <w:p w:rsidR="00DE56B8" w:rsidRPr="00EF06B3" w:rsidRDefault="00AE4593">
      <w:pPr>
        <w:rPr>
          <w:rFonts w:asciiTheme="majorEastAsia" w:eastAsiaTheme="majorEastAsia" w:hAnsiTheme="majorEastAsia" w:cs="Arial"/>
          <w:sz w:val="24"/>
          <w:szCs w:val="24"/>
        </w:rPr>
      </w:pPr>
      <w:sdt>
        <w:sdtPr>
          <w:tag w:val="goog_rdk_0"/>
          <w:id w:val="-1757745280"/>
        </w:sdtPr>
        <w:sdtEndPr>
          <w:rPr>
            <w:rFonts w:asciiTheme="majorEastAsia" w:eastAsiaTheme="majorEastAsia" w:hAnsiTheme="majorEastAsia"/>
          </w:rPr>
        </w:sdtEndPr>
        <w:sdtContent>
          <w:r w:rsidR="00AE4168" w:rsidRPr="00EF06B3">
            <w:rPr>
              <w:rFonts w:asciiTheme="majorEastAsia" w:eastAsiaTheme="majorEastAsia" w:hAnsiTheme="majorEastAsia" w:cs="Arial Unicode MS"/>
              <w:b/>
              <w:sz w:val="24"/>
              <w:szCs w:val="24"/>
            </w:rPr>
            <w:t>目的：</w:t>
          </w:r>
        </w:sdtContent>
      </w:sdt>
      <w:sdt>
        <w:sdtPr>
          <w:rPr>
            <w:rFonts w:asciiTheme="majorEastAsia" w:eastAsiaTheme="majorEastAsia" w:hAnsiTheme="majorEastAsia"/>
          </w:rPr>
          <w:tag w:val="goog_rdk_1"/>
          <w:id w:val="1854917644"/>
        </w:sdtPr>
        <w:sdtEndPr/>
        <w:sdtContent>
          <w:r w:rsidR="00AE4168" w:rsidRPr="00EF06B3">
            <w:rPr>
              <w:rFonts w:asciiTheme="majorEastAsia" w:eastAsiaTheme="majorEastAsia" w:hAnsiTheme="majorEastAsia" w:cs="Arial Unicode MS"/>
              <w:sz w:val="24"/>
              <w:szCs w:val="24"/>
            </w:rPr>
            <w:t>スピーキング</w:t>
          </w:r>
        </w:sdtContent>
      </w:sdt>
      <w:sdt>
        <w:sdtPr>
          <w:rPr>
            <w:rFonts w:asciiTheme="majorEastAsia" w:eastAsiaTheme="majorEastAsia" w:hAnsiTheme="majorEastAsia"/>
          </w:rPr>
          <w:tag w:val="goog_rdk_2"/>
          <w:id w:val="1282921249"/>
        </w:sdtPr>
        <w:sdtEndPr/>
        <w:sdtContent>
          <w:r w:rsidR="00AE4168" w:rsidRPr="00EF06B3">
            <w:rPr>
              <w:rFonts w:asciiTheme="majorEastAsia" w:eastAsiaTheme="majorEastAsia" w:hAnsiTheme="majorEastAsia" w:cs="Arial Unicode MS"/>
              <w:sz w:val="24"/>
              <w:szCs w:val="24"/>
            </w:rPr>
            <w:t>活動</w:t>
          </w:r>
        </w:sdtContent>
      </w:sdt>
      <w:sdt>
        <w:sdtPr>
          <w:rPr>
            <w:rFonts w:asciiTheme="majorEastAsia" w:eastAsiaTheme="majorEastAsia" w:hAnsiTheme="majorEastAsia"/>
          </w:rPr>
          <w:tag w:val="goog_rdk_3"/>
          <w:id w:val="117965161"/>
        </w:sdtPr>
        <w:sdtEndPr/>
        <w:sdtContent>
          <w:r w:rsidR="00AE4168" w:rsidRPr="00EF06B3">
            <w:rPr>
              <w:rFonts w:asciiTheme="majorEastAsia" w:eastAsiaTheme="majorEastAsia" w:hAnsiTheme="majorEastAsia" w:cs="Arial Unicode MS"/>
              <w:sz w:val="24"/>
              <w:szCs w:val="24"/>
            </w:rPr>
            <w:t>を通して</w:t>
          </w:r>
        </w:sdtContent>
      </w:sdt>
      <w:sdt>
        <w:sdtPr>
          <w:rPr>
            <w:rFonts w:asciiTheme="majorEastAsia" w:eastAsiaTheme="majorEastAsia" w:hAnsiTheme="majorEastAsia"/>
          </w:rPr>
          <w:tag w:val="goog_rdk_4"/>
          <w:id w:val="1583018486"/>
        </w:sdtPr>
        <w:sdtEndPr/>
        <w:sdtContent>
          <w:r w:rsidR="00AE4168" w:rsidRPr="00EF06B3">
            <w:rPr>
              <w:rFonts w:asciiTheme="majorEastAsia" w:eastAsiaTheme="majorEastAsia" w:hAnsiTheme="majorEastAsia" w:cs="Arial Unicode MS"/>
              <w:sz w:val="24"/>
              <w:szCs w:val="24"/>
            </w:rPr>
            <w:t>慣用表現を練習して</w:t>
          </w:r>
        </w:sdtContent>
      </w:sdt>
      <w:sdt>
        <w:sdtPr>
          <w:rPr>
            <w:rFonts w:asciiTheme="majorEastAsia" w:eastAsiaTheme="majorEastAsia" w:hAnsiTheme="majorEastAsia"/>
          </w:rPr>
          <w:tag w:val="goog_rdk_5"/>
          <w:id w:val="-367446494"/>
        </w:sdtPr>
        <w:sdtEndPr/>
        <w:sdtContent>
          <w:r w:rsidR="00AE4168" w:rsidRPr="00EF06B3">
            <w:rPr>
              <w:rFonts w:asciiTheme="majorEastAsia" w:eastAsiaTheme="majorEastAsia" w:hAnsiTheme="majorEastAsia" w:cs="Arial Unicode MS"/>
              <w:sz w:val="24"/>
              <w:szCs w:val="24"/>
            </w:rPr>
            <w:t>身に付けることができる</w:t>
          </w:r>
        </w:sdtContent>
      </w:sdt>
      <w:sdt>
        <w:sdtPr>
          <w:rPr>
            <w:rFonts w:asciiTheme="majorEastAsia" w:eastAsiaTheme="majorEastAsia" w:hAnsiTheme="majorEastAsia"/>
          </w:rPr>
          <w:tag w:val="goog_rdk_6"/>
          <w:id w:val="-17078998"/>
        </w:sdtPr>
        <w:sdtEndPr/>
        <w:sdtContent>
          <w:r w:rsidR="00AE4168" w:rsidRPr="00EF06B3">
            <w:rPr>
              <w:rFonts w:asciiTheme="majorEastAsia" w:eastAsiaTheme="majorEastAsia" w:hAnsiTheme="majorEastAsia" w:cs="Arial Unicode MS"/>
              <w:sz w:val="24"/>
              <w:szCs w:val="24"/>
            </w:rPr>
            <w:t>。</w:t>
          </w:r>
        </w:sdtContent>
      </w:sdt>
    </w:p>
    <w:p w:rsidR="00DE56B8" w:rsidRDefault="00AE4168">
      <w:pPr>
        <w:rPr>
          <w:rFonts w:ascii="Arial" w:eastAsia="Arial" w:hAnsi="Arial" w:cs="Arial"/>
          <w:sz w:val="24"/>
          <w:szCs w:val="24"/>
        </w:rPr>
      </w:pPr>
      <w:r>
        <w:rPr>
          <w:rFonts w:ascii="Arial" w:eastAsia="Arial" w:hAnsi="Arial" w:cs="Arial"/>
          <w:b/>
          <w:sz w:val="24"/>
          <w:szCs w:val="24"/>
        </w:rPr>
        <w:t>Materials:</w:t>
      </w:r>
      <w:r>
        <w:rPr>
          <w:rFonts w:ascii="Arial" w:eastAsia="Arial" w:hAnsi="Arial" w:cs="Arial"/>
          <w:sz w:val="24"/>
          <w:szCs w:val="24"/>
        </w:rPr>
        <w:t xml:space="preserve"> Timer/Clock, Idiom handout, </w:t>
      </w:r>
      <w:proofErr w:type="spellStart"/>
      <w:r>
        <w:rPr>
          <w:rFonts w:ascii="Arial" w:eastAsia="Arial" w:hAnsi="Arial" w:cs="Arial"/>
          <w:sz w:val="24"/>
          <w:szCs w:val="24"/>
        </w:rPr>
        <w:t>Powerpoint</w:t>
      </w:r>
      <w:proofErr w:type="spellEnd"/>
      <w:r>
        <w:rPr>
          <w:rFonts w:ascii="Arial" w:eastAsia="Arial" w:hAnsi="Arial" w:cs="Arial"/>
          <w:sz w:val="24"/>
          <w:szCs w:val="24"/>
        </w:rPr>
        <w:t xml:space="preserve"> to display idioms, Chalkboard/Whiteboard</w:t>
      </w:r>
    </w:p>
    <w:p w:rsidR="00DE56B8" w:rsidRDefault="00DE56B8">
      <w:pPr>
        <w:rPr>
          <w:rFonts w:ascii="Arial" w:eastAsia="Arial" w:hAnsi="Arial" w:cs="Arial"/>
          <w:sz w:val="24"/>
          <w:szCs w:val="24"/>
        </w:rPr>
      </w:pPr>
    </w:p>
    <w:p w:rsidR="00DE56B8" w:rsidRDefault="00AE4168">
      <w:pPr>
        <w:rPr>
          <w:rFonts w:ascii="Arial" w:eastAsia="Arial" w:hAnsi="Arial" w:cs="Arial"/>
          <w:sz w:val="24"/>
          <w:szCs w:val="24"/>
        </w:rPr>
      </w:pPr>
      <w:r>
        <w:rPr>
          <w:rFonts w:ascii="Arial" w:eastAsia="Arial" w:hAnsi="Arial" w:cs="Arial"/>
          <w:b/>
          <w:sz w:val="24"/>
          <w:szCs w:val="24"/>
        </w:rPr>
        <w:t>Procedure:</w:t>
      </w:r>
      <w:r>
        <w:rPr>
          <w:rFonts w:ascii="Arial" w:eastAsia="Arial" w:hAnsi="Arial" w:cs="Arial"/>
          <w:sz w:val="24"/>
          <w:szCs w:val="24"/>
        </w:rPr>
        <w:t xml:space="preserve"> </w:t>
      </w:r>
    </w:p>
    <w:p w:rsidR="00DE56B8" w:rsidRDefault="00AE4168">
      <w:pPr>
        <w:numPr>
          <w:ilvl w:val="0"/>
          <w:numId w:val="1"/>
        </w:numPr>
        <w:spacing w:after="0"/>
        <w:rPr>
          <w:rFonts w:ascii="Arial" w:eastAsia="Arial" w:hAnsi="Arial" w:cs="Arial"/>
          <w:b/>
          <w:sz w:val="24"/>
          <w:szCs w:val="24"/>
        </w:rPr>
      </w:pPr>
      <w:r>
        <w:rPr>
          <w:rFonts w:ascii="Arial" w:eastAsia="Arial" w:hAnsi="Arial" w:cs="Arial"/>
          <w:b/>
          <w:sz w:val="24"/>
          <w:szCs w:val="24"/>
        </w:rPr>
        <w:t>Introduction/Greeting -  10 minutes</w:t>
      </w:r>
    </w:p>
    <w:p w:rsidR="00DE56B8" w:rsidRDefault="00AE4168">
      <w:pPr>
        <w:numPr>
          <w:ilvl w:val="1"/>
          <w:numId w:val="1"/>
        </w:numPr>
        <w:spacing w:after="0"/>
        <w:rPr>
          <w:rFonts w:ascii="Arial" w:eastAsia="Arial" w:hAnsi="Arial" w:cs="Arial"/>
          <w:sz w:val="24"/>
          <w:szCs w:val="24"/>
        </w:rPr>
      </w:pPr>
      <w:r>
        <w:rPr>
          <w:rFonts w:ascii="Arial" w:eastAsia="Arial" w:hAnsi="Arial" w:cs="Arial"/>
          <w:sz w:val="24"/>
          <w:szCs w:val="24"/>
        </w:rPr>
        <w:t>The JTL and ALT will greet the class and ask if the students have learned any idioms in the past and if they know the meaning of the word “idiom”.</w:t>
      </w:r>
    </w:p>
    <w:p w:rsidR="00DE56B8" w:rsidRDefault="00AE4168">
      <w:pPr>
        <w:numPr>
          <w:ilvl w:val="1"/>
          <w:numId w:val="1"/>
        </w:numPr>
        <w:spacing w:after="0"/>
        <w:rPr>
          <w:rFonts w:ascii="Arial" w:eastAsia="Arial" w:hAnsi="Arial" w:cs="Arial"/>
          <w:sz w:val="24"/>
          <w:szCs w:val="24"/>
        </w:rPr>
      </w:pPr>
      <w:r>
        <w:rPr>
          <w:rFonts w:ascii="Arial" w:eastAsia="Arial" w:hAnsi="Arial" w:cs="Arial"/>
          <w:sz w:val="24"/>
          <w:szCs w:val="24"/>
        </w:rPr>
        <w:t xml:space="preserve">The ALT will use a </w:t>
      </w:r>
      <w:proofErr w:type="spellStart"/>
      <w:proofErr w:type="gramStart"/>
      <w:r>
        <w:rPr>
          <w:rFonts w:ascii="Arial" w:eastAsia="Arial" w:hAnsi="Arial" w:cs="Arial"/>
          <w:sz w:val="24"/>
          <w:szCs w:val="24"/>
        </w:rPr>
        <w:t>powerpoint</w:t>
      </w:r>
      <w:proofErr w:type="spellEnd"/>
      <w:proofErr w:type="gramEnd"/>
      <w:r>
        <w:rPr>
          <w:rFonts w:ascii="Arial" w:eastAsia="Arial" w:hAnsi="Arial" w:cs="Arial"/>
          <w:sz w:val="24"/>
          <w:szCs w:val="24"/>
        </w:rPr>
        <w:t xml:space="preserve"> to explain that idioms are expressions that don't have a literal meaning. </w:t>
      </w:r>
    </w:p>
    <w:p w:rsidR="00DE56B8" w:rsidRDefault="00AE4168">
      <w:pPr>
        <w:numPr>
          <w:ilvl w:val="2"/>
          <w:numId w:val="1"/>
        </w:numPr>
        <w:spacing w:after="0"/>
        <w:rPr>
          <w:rFonts w:ascii="Arial" w:eastAsia="Arial" w:hAnsi="Arial" w:cs="Arial"/>
          <w:sz w:val="24"/>
          <w:szCs w:val="24"/>
        </w:rPr>
      </w:pPr>
      <w:r>
        <w:rPr>
          <w:rFonts w:ascii="Arial" w:eastAsia="Arial" w:hAnsi="Arial" w:cs="Arial"/>
          <w:sz w:val="24"/>
          <w:szCs w:val="24"/>
        </w:rPr>
        <w:t xml:space="preserve">The </w:t>
      </w:r>
      <w:proofErr w:type="spellStart"/>
      <w:proofErr w:type="gramStart"/>
      <w:r>
        <w:rPr>
          <w:rFonts w:ascii="Arial" w:eastAsia="Arial" w:hAnsi="Arial" w:cs="Arial"/>
          <w:sz w:val="24"/>
          <w:szCs w:val="24"/>
        </w:rPr>
        <w:t>powerpoint</w:t>
      </w:r>
      <w:proofErr w:type="spellEnd"/>
      <w:proofErr w:type="gramEnd"/>
      <w:r>
        <w:rPr>
          <w:rFonts w:ascii="Arial" w:eastAsia="Arial" w:hAnsi="Arial" w:cs="Arial"/>
          <w:sz w:val="24"/>
          <w:szCs w:val="24"/>
        </w:rPr>
        <w:t xml:space="preserve"> should include at least one of the idioms that is used in the matching activity. </w:t>
      </w:r>
    </w:p>
    <w:p w:rsidR="00DE56B8" w:rsidRDefault="00AE4168">
      <w:pPr>
        <w:numPr>
          <w:ilvl w:val="1"/>
          <w:numId w:val="1"/>
        </w:numPr>
        <w:spacing w:after="0"/>
        <w:rPr>
          <w:rFonts w:ascii="Arial" w:eastAsia="Arial" w:hAnsi="Arial" w:cs="Arial"/>
          <w:sz w:val="24"/>
          <w:szCs w:val="24"/>
        </w:rPr>
      </w:pPr>
      <w:r>
        <w:rPr>
          <w:rFonts w:ascii="Arial" w:eastAsia="Arial" w:hAnsi="Arial" w:cs="Arial"/>
          <w:sz w:val="24"/>
          <w:szCs w:val="24"/>
        </w:rPr>
        <w:t>The ALT and JTL will provide examples of common idiomatic expressions, such as "kick the bucket" or "hit the books." Ask students if they know any idioms in English or Japanese.</w:t>
      </w:r>
    </w:p>
    <w:p w:rsidR="00DE56B8" w:rsidRDefault="00AE4168">
      <w:pPr>
        <w:numPr>
          <w:ilvl w:val="0"/>
          <w:numId w:val="1"/>
        </w:numPr>
        <w:spacing w:after="0"/>
        <w:rPr>
          <w:rFonts w:ascii="Arial" w:eastAsia="Arial" w:hAnsi="Arial" w:cs="Arial"/>
          <w:b/>
          <w:sz w:val="24"/>
          <w:szCs w:val="24"/>
        </w:rPr>
      </w:pPr>
      <w:r>
        <w:rPr>
          <w:rFonts w:ascii="Arial" w:eastAsia="Arial" w:hAnsi="Arial" w:cs="Arial"/>
          <w:b/>
          <w:sz w:val="24"/>
          <w:szCs w:val="24"/>
        </w:rPr>
        <w:t>Idiom Matching Game (Activity) -  15 minutes</w:t>
      </w:r>
    </w:p>
    <w:p w:rsidR="00DE56B8" w:rsidRDefault="00AE4168">
      <w:pPr>
        <w:numPr>
          <w:ilvl w:val="1"/>
          <w:numId w:val="1"/>
        </w:numPr>
        <w:spacing w:after="0"/>
        <w:rPr>
          <w:rFonts w:ascii="Arial" w:eastAsia="Arial" w:hAnsi="Arial" w:cs="Arial"/>
          <w:sz w:val="24"/>
          <w:szCs w:val="24"/>
        </w:rPr>
      </w:pPr>
      <w:r>
        <w:rPr>
          <w:rFonts w:ascii="Arial" w:eastAsia="Arial" w:hAnsi="Arial" w:cs="Arial"/>
          <w:sz w:val="24"/>
          <w:szCs w:val="24"/>
        </w:rPr>
        <w:t xml:space="preserve">The ALT will create and provide each student a handout with a list of idiomatic expressions in English. On the board, the ALT will write down the meanings of the idioms mixed up. Students must match the idioms with their correct meanings in pairs or small groups. </w:t>
      </w:r>
    </w:p>
    <w:p w:rsidR="00DE56B8" w:rsidRDefault="00AE4168">
      <w:pPr>
        <w:numPr>
          <w:ilvl w:val="2"/>
          <w:numId w:val="1"/>
        </w:numPr>
        <w:spacing w:after="0"/>
        <w:rPr>
          <w:rFonts w:ascii="Arial" w:eastAsia="Arial" w:hAnsi="Arial" w:cs="Arial"/>
          <w:sz w:val="24"/>
          <w:szCs w:val="24"/>
        </w:rPr>
      </w:pPr>
      <w:r>
        <w:rPr>
          <w:rFonts w:ascii="Arial" w:eastAsia="Arial" w:hAnsi="Arial" w:cs="Arial"/>
          <w:sz w:val="24"/>
          <w:szCs w:val="24"/>
        </w:rPr>
        <w:t>This can be made competitive. If the students enjoy competition, it can be that the group that matches all of the idioms correctly first gets a sticker.</w:t>
      </w:r>
    </w:p>
    <w:p w:rsidR="00DE56B8" w:rsidRDefault="00AE4168">
      <w:pPr>
        <w:numPr>
          <w:ilvl w:val="1"/>
          <w:numId w:val="1"/>
        </w:numPr>
        <w:spacing w:after="0"/>
        <w:rPr>
          <w:rFonts w:ascii="Arial" w:eastAsia="Arial" w:hAnsi="Arial" w:cs="Arial"/>
          <w:sz w:val="24"/>
          <w:szCs w:val="24"/>
        </w:rPr>
      </w:pPr>
      <w:r>
        <w:rPr>
          <w:rFonts w:ascii="Arial" w:eastAsia="Arial" w:hAnsi="Arial" w:cs="Arial"/>
          <w:sz w:val="24"/>
          <w:szCs w:val="24"/>
        </w:rPr>
        <w:t xml:space="preserve">The ALT will project some new idioms on the board and ask the students to guess their meaning to prepare for the next activity. The JTL will translate as needed. </w:t>
      </w:r>
    </w:p>
    <w:p w:rsidR="00DE56B8" w:rsidRDefault="00AE4168">
      <w:pPr>
        <w:numPr>
          <w:ilvl w:val="2"/>
          <w:numId w:val="1"/>
        </w:numPr>
        <w:spacing w:after="0"/>
        <w:rPr>
          <w:rFonts w:ascii="Arial" w:eastAsia="Arial" w:hAnsi="Arial" w:cs="Arial"/>
          <w:sz w:val="24"/>
          <w:szCs w:val="24"/>
        </w:rPr>
      </w:pPr>
      <w:r>
        <w:rPr>
          <w:rFonts w:ascii="Arial" w:eastAsia="Arial" w:hAnsi="Arial" w:cs="Arial"/>
          <w:sz w:val="24"/>
          <w:szCs w:val="24"/>
        </w:rPr>
        <w:t>Depending on time constraints the ALT and JTL will talk about as many as possible.</w:t>
      </w:r>
    </w:p>
    <w:p w:rsidR="00DE56B8" w:rsidRDefault="00DE56B8">
      <w:pPr>
        <w:spacing w:after="0"/>
        <w:rPr>
          <w:rFonts w:ascii="Arial" w:eastAsia="Arial" w:hAnsi="Arial" w:cs="Arial"/>
          <w:sz w:val="24"/>
          <w:szCs w:val="24"/>
        </w:rPr>
      </w:pPr>
    </w:p>
    <w:p w:rsidR="00DE56B8" w:rsidRDefault="00DE56B8">
      <w:pPr>
        <w:spacing w:after="0"/>
        <w:rPr>
          <w:rFonts w:ascii="Arial" w:eastAsia="Arial" w:hAnsi="Arial" w:cs="Arial"/>
          <w:sz w:val="24"/>
          <w:szCs w:val="24"/>
        </w:rPr>
      </w:pPr>
    </w:p>
    <w:p w:rsidR="00DE56B8" w:rsidRDefault="00DE56B8">
      <w:pPr>
        <w:spacing w:after="0"/>
        <w:ind w:left="1440"/>
        <w:rPr>
          <w:rFonts w:ascii="Arial" w:eastAsia="Arial" w:hAnsi="Arial" w:cs="Arial"/>
          <w:sz w:val="24"/>
          <w:szCs w:val="24"/>
        </w:rPr>
      </w:pPr>
    </w:p>
    <w:p w:rsidR="00DE56B8" w:rsidRDefault="00AE4168">
      <w:pPr>
        <w:numPr>
          <w:ilvl w:val="0"/>
          <w:numId w:val="1"/>
        </w:numPr>
        <w:rPr>
          <w:rFonts w:ascii="Arial" w:eastAsia="Arial" w:hAnsi="Arial" w:cs="Arial"/>
          <w:b/>
          <w:sz w:val="24"/>
          <w:szCs w:val="24"/>
        </w:rPr>
      </w:pPr>
      <w:r>
        <w:rPr>
          <w:rFonts w:ascii="Arial" w:eastAsia="Arial" w:hAnsi="Arial" w:cs="Arial"/>
          <w:b/>
          <w:sz w:val="24"/>
          <w:szCs w:val="24"/>
        </w:rPr>
        <w:lastRenderedPageBreak/>
        <w:t>Roleplay (Activity) - 15 minutes</w:t>
      </w:r>
    </w:p>
    <w:p w:rsidR="00DE56B8" w:rsidRDefault="00AE4168">
      <w:pPr>
        <w:numPr>
          <w:ilvl w:val="1"/>
          <w:numId w:val="1"/>
        </w:numPr>
        <w:spacing w:after="0"/>
        <w:rPr>
          <w:rFonts w:ascii="Arial" w:eastAsia="Arial" w:hAnsi="Arial" w:cs="Arial"/>
          <w:sz w:val="24"/>
          <w:szCs w:val="24"/>
        </w:rPr>
      </w:pPr>
      <w:r>
        <w:rPr>
          <w:rFonts w:ascii="Arial" w:eastAsia="Arial" w:hAnsi="Arial" w:cs="Arial"/>
          <w:sz w:val="24"/>
          <w:szCs w:val="24"/>
        </w:rPr>
        <w:t>The ALT and JTL will assign roles to pairs of students and provide them with a scenario where they must use an idiom in a conversation.</w:t>
      </w:r>
    </w:p>
    <w:p w:rsidR="00DE56B8" w:rsidRDefault="00AE4168">
      <w:pPr>
        <w:numPr>
          <w:ilvl w:val="2"/>
          <w:numId w:val="1"/>
        </w:numPr>
        <w:spacing w:after="0"/>
        <w:rPr>
          <w:rFonts w:ascii="Arial" w:eastAsia="Arial" w:hAnsi="Arial" w:cs="Arial"/>
          <w:sz w:val="24"/>
          <w:szCs w:val="24"/>
        </w:rPr>
      </w:pPr>
      <w:r>
        <w:rPr>
          <w:rFonts w:ascii="Arial" w:eastAsia="Arial" w:hAnsi="Arial" w:cs="Arial"/>
          <w:sz w:val="24"/>
          <w:szCs w:val="24"/>
        </w:rPr>
        <w:t xml:space="preserve">For example, one student can play the role of a boss and the other a stressed-out employee. The employee can use an idiom like "up in the air" to discuss a project's uncertainty. </w:t>
      </w:r>
    </w:p>
    <w:p w:rsidR="00DE56B8" w:rsidRDefault="00AE4168">
      <w:pPr>
        <w:numPr>
          <w:ilvl w:val="2"/>
          <w:numId w:val="1"/>
        </w:numPr>
        <w:spacing w:after="0"/>
        <w:rPr>
          <w:rFonts w:ascii="Arial" w:eastAsia="Arial" w:hAnsi="Arial" w:cs="Arial"/>
          <w:sz w:val="24"/>
          <w:szCs w:val="24"/>
        </w:rPr>
      </w:pPr>
      <w:r>
        <w:rPr>
          <w:rFonts w:ascii="Arial" w:eastAsia="Arial" w:hAnsi="Arial" w:cs="Arial"/>
          <w:sz w:val="24"/>
          <w:szCs w:val="24"/>
        </w:rPr>
        <w:t xml:space="preserve">The ALT can make new pairs of students. If there is an uneven number of students, either the ALT or JTL can pair with someone. </w:t>
      </w:r>
    </w:p>
    <w:p w:rsidR="00DE56B8" w:rsidRDefault="00AE4168">
      <w:pPr>
        <w:numPr>
          <w:ilvl w:val="0"/>
          <w:numId w:val="1"/>
        </w:numPr>
        <w:rPr>
          <w:rFonts w:ascii="Arial" w:eastAsia="Arial" w:hAnsi="Arial" w:cs="Arial"/>
          <w:b/>
          <w:sz w:val="24"/>
          <w:szCs w:val="24"/>
        </w:rPr>
      </w:pPr>
      <w:r>
        <w:rPr>
          <w:rFonts w:ascii="Arial" w:eastAsia="Arial" w:hAnsi="Arial" w:cs="Arial"/>
          <w:b/>
          <w:sz w:val="24"/>
          <w:szCs w:val="24"/>
        </w:rPr>
        <w:t>Wrap-Up and Discuss (10 minutes)</w:t>
      </w:r>
    </w:p>
    <w:p w:rsidR="00DE56B8" w:rsidRDefault="00AE4168">
      <w:pPr>
        <w:numPr>
          <w:ilvl w:val="1"/>
          <w:numId w:val="1"/>
        </w:numPr>
        <w:rPr>
          <w:rFonts w:ascii="Arial" w:eastAsia="Arial" w:hAnsi="Arial" w:cs="Arial"/>
          <w:sz w:val="24"/>
          <w:szCs w:val="24"/>
        </w:rPr>
      </w:pPr>
      <w:r>
        <w:rPr>
          <w:rFonts w:ascii="Arial" w:eastAsia="Arial" w:hAnsi="Arial" w:cs="Arial"/>
          <w:sz w:val="24"/>
          <w:szCs w:val="24"/>
        </w:rPr>
        <w:t>The ALT or JTL will ask some of the roleplay pairs to stand up and demonstrate their idiom roleplay in front of the class.</w:t>
      </w:r>
    </w:p>
    <w:p w:rsidR="00DE56B8" w:rsidRDefault="00AE4168">
      <w:pPr>
        <w:numPr>
          <w:ilvl w:val="2"/>
          <w:numId w:val="1"/>
        </w:numPr>
        <w:rPr>
          <w:rFonts w:ascii="Arial" w:eastAsia="Arial" w:hAnsi="Arial" w:cs="Arial"/>
          <w:sz w:val="24"/>
          <w:szCs w:val="24"/>
        </w:rPr>
      </w:pPr>
      <w:r>
        <w:rPr>
          <w:rFonts w:ascii="Arial" w:eastAsia="Arial" w:hAnsi="Arial" w:cs="Arial"/>
          <w:sz w:val="24"/>
          <w:szCs w:val="24"/>
        </w:rPr>
        <w:t>Try to do at least one or two groups, and more if time allows, but leave enough time for a discussion.</w:t>
      </w:r>
    </w:p>
    <w:p w:rsidR="00DE56B8" w:rsidRDefault="00AE4168">
      <w:pPr>
        <w:numPr>
          <w:ilvl w:val="1"/>
          <w:numId w:val="1"/>
        </w:numPr>
        <w:rPr>
          <w:rFonts w:ascii="Arial" w:eastAsia="Arial" w:hAnsi="Arial" w:cs="Arial"/>
          <w:sz w:val="24"/>
          <w:szCs w:val="24"/>
        </w:rPr>
      </w:pPr>
      <w:r>
        <w:rPr>
          <w:rFonts w:ascii="Arial" w:eastAsia="Arial" w:hAnsi="Arial" w:cs="Arial"/>
          <w:sz w:val="24"/>
          <w:szCs w:val="24"/>
        </w:rPr>
        <w:t>The ALT and JTL will ask students to reflect on what they learned about idiomatic expressions in English.</w:t>
      </w:r>
    </w:p>
    <w:p w:rsidR="00DE56B8" w:rsidRDefault="00AE4168">
      <w:pPr>
        <w:numPr>
          <w:ilvl w:val="2"/>
          <w:numId w:val="1"/>
        </w:numPr>
        <w:rPr>
          <w:rFonts w:ascii="Arial" w:eastAsia="Arial" w:hAnsi="Arial" w:cs="Arial"/>
          <w:sz w:val="24"/>
          <w:szCs w:val="24"/>
        </w:rPr>
      </w:pPr>
      <w:r>
        <w:rPr>
          <w:rFonts w:ascii="Arial" w:eastAsia="Arial" w:hAnsi="Arial" w:cs="Arial"/>
          <w:sz w:val="24"/>
          <w:szCs w:val="24"/>
        </w:rPr>
        <w:t xml:space="preserve"> Have them share one idiom they found interesting or useful.</w:t>
      </w:r>
    </w:p>
    <w:p w:rsidR="00DE56B8" w:rsidRDefault="00DE56B8">
      <w:pPr>
        <w:rPr>
          <w:rFonts w:ascii="Arial" w:eastAsia="Arial" w:hAnsi="Arial" w:cs="Arial"/>
          <w:sz w:val="24"/>
          <w:szCs w:val="24"/>
        </w:rPr>
      </w:pPr>
    </w:p>
    <w:p w:rsidR="00DE56B8" w:rsidRDefault="00AE4168">
      <w:pPr>
        <w:rPr>
          <w:rFonts w:ascii="Arial" w:eastAsia="Arial" w:hAnsi="Arial" w:cs="Arial"/>
          <w:b/>
          <w:sz w:val="24"/>
          <w:szCs w:val="24"/>
        </w:rPr>
      </w:pPr>
      <w:r>
        <w:rPr>
          <w:rFonts w:ascii="Arial" w:eastAsia="Arial" w:hAnsi="Arial" w:cs="Arial"/>
          <w:b/>
          <w:sz w:val="24"/>
          <w:szCs w:val="24"/>
        </w:rPr>
        <w:t xml:space="preserve">Additional Information: </w:t>
      </w:r>
    </w:p>
    <w:p w:rsidR="00DE56B8" w:rsidRDefault="00AE4168">
      <w:pPr>
        <w:rPr>
          <w:rFonts w:ascii="Arial" w:eastAsia="Arial" w:hAnsi="Arial" w:cs="Arial"/>
          <w:sz w:val="24"/>
          <w:szCs w:val="24"/>
        </w:rPr>
      </w:pPr>
      <w:r>
        <w:rPr>
          <w:rFonts w:ascii="Arial" w:eastAsia="Arial" w:hAnsi="Arial" w:cs="Arial"/>
          <w:sz w:val="24"/>
          <w:szCs w:val="24"/>
        </w:rPr>
        <w:t xml:space="preserve">The main goal of this lesson is to introduce idiomatic expressions and find fun ways to use them in casual conversations! My students are at a higher level and enjoy learning “weird” and “interesting” English phrases, so idioms are a great way to introduce more fun into conversations. Also, the activities are to get the students talking and interested in using English in fun ways! </w:t>
      </w:r>
    </w:p>
    <w:p w:rsidR="00DE56B8" w:rsidRDefault="00AE4168">
      <w:pPr>
        <w:rPr>
          <w:rFonts w:ascii="Arial" w:eastAsia="Arial" w:hAnsi="Arial" w:cs="Arial"/>
          <w:sz w:val="24"/>
          <w:szCs w:val="24"/>
        </w:rPr>
      </w:pPr>
      <w:r>
        <w:rPr>
          <w:rFonts w:ascii="Arial" w:eastAsia="Arial" w:hAnsi="Arial" w:cs="Arial"/>
          <w:sz w:val="24"/>
          <w:szCs w:val="24"/>
        </w:rPr>
        <w:t>Examples of the idiom worksheets are attached. For some expressions, I gave example sentences to make it easier on groups that were struggling, but depending on the level, this may not be needed. Also, I created boxes on my sheet so students could draw what they think the idiom means, but images could be used to make this part easier. I kept a teacher’s key with me so I wouldn’t have to make up examples on the spot if students needed hints about the meaning of each idiom. For the roleplay section, try to give students unique situations and encourage them to have fun and be creative with it! This lesson can be adapted for lower level classes.</w:t>
      </w:r>
    </w:p>
    <w:p w:rsidR="00DE56B8" w:rsidRDefault="00DE56B8">
      <w:pPr>
        <w:ind w:firstLine="720"/>
        <w:rPr>
          <w:rFonts w:ascii="Arial" w:hAnsi="Arial" w:cs="Arial"/>
          <w:sz w:val="24"/>
          <w:szCs w:val="24"/>
        </w:rPr>
      </w:pPr>
    </w:p>
    <w:p w:rsidR="00AE4593" w:rsidRDefault="00AE4593">
      <w:pPr>
        <w:ind w:firstLine="720"/>
        <w:rPr>
          <w:rFonts w:ascii="Arial" w:hAnsi="Arial" w:cs="Arial"/>
          <w:sz w:val="24"/>
          <w:szCs w:val="24"/>
        </w:rPr>
      </w:pPr>
    </w:p>
    <w:p w:rsidR="00AE4593" w:rsidRDefault="00AE4593">
      <w:pPr>
        <w:ind w:firstLine="720"/>
        <w:rPr>
          <w:rFonts w:ascii="Arial" w:hAnsi="Arial" w:cs="Arial"/>
          <w:sz w:val="24"/>
          <w:szCs w:val="24"/>
        </w:rPr>
      </w:pPr>
    </w:p>
    <w:p w:rsidR="00AE4593" w:rsidRDefault="00AE4593">
      <w:pPr>
        <w:ind w:firstLine="720"/>
        <w:rPr>
          <w:rFonts w:ascii="Arial" w:hAnsi="Arial" w:cs="Arial"/>
          <w:sz w:val="24"/>
          <w:szCs w:val="24"/>
        </w:rPr>
      </w:pPr>
    </w:p>
    <w:p w:rsidR="00AE4593" w:rsidRPr="00AE4593" w:rsidRDefault="00AE4593">
      <w:pPr>
        <w:ind w:firstLine="720"/>
        <w:rPr>
          <w:rFonts w:ascii="Arial" w:hAnsi="Arial" w:cs="Arial" w:hint="eastAsia"/>
          <w:sz w:val="24"/>
          <w:szCs w:val="24"/>
        </w:rPr>
      </w:pPr>
      <w:bookmarkStart w:id="1" w:name="_GoBack"/>
      <w:bookmarkEnd w:id="1"/>
    </w:p>
    <w:p w:rsidR="00DE56B8" w:rsidRDefault="00AE4168">
      <w:pPr>
        <w:rPr>
          <w:rFonts w:ascii="Arial" w:eastAsia="Arial" w:hAnsi="Arial" w:cs="Arial"/>
          <w:sz w:val="24"/>
          <w:szCs w:val="24"/>
        </w:rPr>
      </w:pPr>
      <w:r>
        <w:rPr>
          <w:rFonts w:ascii="Arial" w:eastAsia="Arial" w:hAnsi="Arial" w:cs="Arial"/>
          <w:noProof/>
          <w:sz w:val="24"/>
          <w:szCs w:val="24"/>
        </w:rPr>
        <w:drawing>
          <wp:inline distT="114300" distB="114300" distL="114300" distR="114300">
            <wp:extent cx="6248400" cy="8625840"/>
            <wp:effectExtent l="0" t="0" r="0" b="381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6248756" cy="8626331"/>
                    </a:xfrm>
                    <a:prstGeom prst="rect">
                      <a:avLst/>
                    </a:prstGeom>
                    <a:ln/>
                  </pic:spPr>
                </pic:pic>
              </a:graphicData>
            </a:graphic>
          </wp:inline>
        </w:drawing>
      </w:r>
    </w:p>
    <w:p w:rsidR="00DE56B8" w:rsidRPr="00EF06B3" w:rsidRDefault="00AE4168" w:rsidP="00EF06B3">
      <w:pPr>
        <w:rPr>
          <w:rFonts w:ascii="Arial" w:hAnsi="Arial" w:cs="Arial"/>
          <w:sz w:val="24"/>
          <w:szCs w:val="24"/>
        </w:rPr>
      </w:pPr>
      <w:r>
        <w:rPr>
          <w:noProof/>
        </w:rPr>
        <w:lastRenderedPageBreak/>
        <w:drawing>
          <wp:anchor distT="114300" distB="114300" distL="114300" distR="114300" simplePos="0" relativeHeight="251658240" behindDoc="0" locked="0" layoutInCell="1" hidden="0" allowOverlap="1">
            <wp:simplePos x="0" y="0"/>
            <wp:positionH relativeFrom="column">
              <wp:posOffset>-3810</wp:posOffset>
            </wp:positionH>
            <wp:positionV relativeFrom="paragraph">
              <wp:posOffset>415290</wp:posOffset>
            </wp:positionV>
            <wp:extent cx="6118860" cy="8465820"/>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6118860" cy="8465820"/>
                    </a:xfrm>
                    <a:prstGeom prst="rect">
                      <a:avLst/>
                    </a:prstGeom>
                    <a:ln/>
                  </pic:spPr>
                </pic:pic>
              </a:graphicData>
            </a:graphic>
            <wp14:sizeRelH relativeFrom="margin">
              <wp14:pctWidth>0</wp14:pctWidth>
            </wp14:sizeRelH>
            <wp14:sizeRelV relativeFrom="margin">
              <wp14:pctHeight>0</wp14:pctHeight>
            </wp14:sizeRelV>
          </wp:anchor>
        </w:drawing>
      </w:r>
    </w:p>
    <w:sectPr w:rsidR="00DE56B8" w:rsidRPr="00EF06B3" w:rsidSect="00AE4593">
      <w:headerReference w:type="default" r:id="rId10"/>
      <w:footerReference w:type="default" r:id="rId11"/>
      <w:pgSz w:w="11907" w:h="16839"/>
      <w:pgMar w:top="1134" w:right="1134" w:bottom="1134" w:left="1134" w:header="720" w:footer="340" w:gutter="0"/>
      <w:pgNumType w:start="158"/>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973" w:rsidRDefault="00AE4168">
      <w:pPr>
        <w:spacing w:after="0" w:line="240" w:lineRule="auto"/>
      </w:pPr>
      <w:r>
        <w:separator/>
      </w:r>
    </w:p>
  </w:endnote>
  <w:endnote w:type="continuationSeparator" w:id="0">
    <w:p w:rsidR="004F0973" w:rsidRDefault="00AE4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33400"/>
      <w:docPartObj>
        <w:docPartGallery w:val="Page Numbers (Bottom of Page)"/>
        <w:docPartUnique/>
      </w:docPartObj>
    </w:sdtPr>
    <w:sdtEndPr>
      <w:rPr>
        <w:rFonts w:ascii="Arial" w:hAnsi="Arial" w:cs="Arial"/>
        <w:noProof/>
      </w:rPr>
    </w:sdtEndPr>
    <w:sdtContent>
      <w:p w:rsidR="00AE4593" w:rsidRPr="00AE4593" w:rsidRDefault="00AE4593" w:rsidP="00AE4593">
        <w:pPr>
          <w:pStyle w:val="Footer"/>
          <w:jc w:val="center"/>
          <w:rPr>
            <w:rFonts w:ascii="Arial" w:hAnsi="Arial" w:cs="Arial"/>
          </w:rPr>
        </w:pPr>
        <w:r w:rsidRPr="00AE4593">
          <w:rPr>
            <w:rFonts w:ascii="Arial" w:hAnsi="Arial" w:cs="Arial"/>
          </w:rPr>
          <w:fldChar w:fldCharType="begin"/>
        </w:r>
        <w:r w:rsidRPr="00AE4593">
          <w:rPr>
            <w:rFonts w:ascii="Arial" w:hAnsi="Arial" w:cs="Arial"/>
          </w:rPr>
          <w:instrText xml:space="preserve"> PAGE   \* MERGEFORMAT </w:instrText>
        </w:r>
        <w:r w:rsidRPr="00AE4593">
          <w:rPr>
            <w:rFonts w:ascii="Arial" w:hAnsi="Arial" w:cs="Arial"/>
          </w:rPr>
          <w:fldChar w:fldCharType="separate"/>
        </w:r>
        <w:r>
          <w:rPr>
            <w:rFonts w:ascii="Arial" w:hAnsi="Arial" w:cs="Arial"/>
            <w:noProof/>
          </w:rPr>
          <w:t>158</w:t>
        </w:r>
        <w:r w:rsidRPr="00AE4593">
          <w:rPr>
            <w:rFonts w:ascii="Arial" w:hAnsi="Arial" w:cs="Arial"/>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973" w:rsidRDefault="00AE4168">
      <w:pPr>
        <w:spacing w:after="0" w:line="240" w:lineRule="auto"/>
      </w:pPr>
      <w:r>
        <w:separator/>
      </w:r>
    </w:p>
  </w:footnote>
  <w:footnote w:type="continuationSeparator" w:id="0">
    <w:p w:rsidR="004F0973" w:rsidRDefault="00AE41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6B8" w:rsidRDefault="00AE4168">
    <w:pPr>
      <w:pBdr>
        <w:top w:val="nil"/>
        <w:left w:val="nil"/>
        <w:bottom w:val="nil"/>
        <w:right w:val="nil"/>
        <w:between w:val="nil"/>
      </w:pBdr>
      <w:tabs>
        <w:tab w:val="center" w:pos="4680"/>
        <w:tab w:val="right" w:pos="9360"/>
      </w:tabs>
      <w:spacing w:after="0" w:line="240" w:lineRule="auto"/>
      <w:jc w:val="right"/>
      <w:rPr>
        <w:color w:val="000000"/>
      </w:rPr>
    </w:pPr>
    <w:r>
      <w:t xml:space="preserve">Allison </w:t>
    </w:r>
    <w:proofErr w:type="spellStart"/>
    <w:r>
      <w:t>Tesh</w:t>
    </w:r>
    <w:proofErr w:type="spellEnd"/>
  </w:p>
  <w:p w:rsidR="00DE56B8" w:rsidRDefault="00AE4168">
    <w:pPr>
      <w:pBdr>
        <w:top w:val="nil"/>
        <w:left w:val="nil"/>
        <w:bottom w:val="nil"/>
        <w:right w:val="nil"/>
        <w:between w:val="nil"/>
      </w:pBdr>
      <w:tabs>
        <w:tab w:val="center" w:pos="4680"/>
        <w:tab w:val="right" w:pos="9360"/>
      </w:tabs>
      <w:spacing w:after="0" w:line="240" w:lineRule="auto"/>
      <w:jc w:val="right"/>
      <w:rPr>
        <w:color w:val="000000"/>
      </w:rPr>
    </w:pPr>
    <w:r>
      <w:t xml:space="preserve">Takaoka Minami </w:t>
    </w:r>
    <w:r w:rsidR="00EF06B3">
      <w:t>SHS</w:t>
    </w:r>
  </w:p>
  <w:p w:rsidR="00DE56B8" w:rsidRDefault="00AE4168">
    <w:pPr>
      <w:pBdr>
        <w:top w:val="nil"/>
        <w:left w:val="nil"/>
        <w:bottom w:val="nil"/>
        <w:right w:val="nil"/>
        <w:between w:val="nil"/>
      </w:pBdr>
      <w:tabs>
        <w:tab w:val="center" w:pos="4680"/>
        <w:tab w:val="right" w:pos="9360"/>
      </w:tabs>
      <w:spacing w:after="0" w:line="240" w:lineRule="auto"/>
      <w:jc w:val="right"/>
      <w:rPr>
        <w:color w:val="000000"/>
      </w:rPr>
    </w:pPr>
    <w:r>
      <w:t>Speaking</w:t>
    </w:r>
    <w:r w:rsidR="00EF06B3">
      <w:t>・</w:t>
    </w:r>
    <w:r>
      <w:t xml:space="preserve">Listening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D635B"/>
    <w:multiLevelType w:val="multilevel"/>
    <w:tmpl w:val="EE26A6CE"/>
    <w:lvl w:ilvl="0">
      <w:start w:val="1"/>
      <w:numFmt w:val="upp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6B8"/>
    <w:rsid w:val="004F0973"/>
    <w:rsid w:val="00AE4168"/>
    <w:rsid w:val="00AE4593"/>
    <w:rsid w:val="00DE56B8"/>
    <w:rsid w:val="00EF06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8CB9E3D2-5B49-4138-A852-FD002D78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Calibr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EF06B3"/>
    <w:pPr>
      <w:tabs>
        <w:tab w:val="center" w:pos="4252"/>
        <w:tab w:val="right" w:pos="8504"/>
      </w:tabs>
      <w:snapToGrid w:val="0"/>
    </w:pPr>
  </w:style>
  <w:style w:type="character" w:customStyle="1" w:styleId="HeaderChar">
    <w:name w:val="Header Char"/>
    <w:basedOn w:val="DefaultParagraphFont"/>
    <w:link w:val="Header"/>
    <w:uiPriority w:val="99"/>
    <w:rsid w:val="00EF06B3"/>
  </w:style>
  <w:style w:type="paragraph" w:styleId="Footer">
    <w:name w:val="footer"/>
    <w:basedOn w:val="Normal"/>
    <w:link w:val="FooterChar"/>
    <w:uiPriority w:val="99"/>
    <w:unhideWhenUsed/>
    <w:rsid w:val="00EF06B3"/>
    <w:pPr>
      <w:tabs>
        <w:tab w:val="center" w:pos="4252"/>
        <w:tab w:val="right" w:pos="8504"/>
      </w:tabs>
      <w:snapToGrid w:val="0"/>
    </w:pPr>
  </w:style>
  <w:style w:type="character" w:customStyle="1" w:styleId="FooterChar">
    <w:name w:val="Footer Char"/>
    <w:basedOn w:val="DefaultParagraphFont"/>
    <w:link w:val="Footer"/>
    <w:uiPriority w:val="99"/>
    <w:rsid w:val="00EF06B3"/>
  </w:style>
  <w:style w:type="paragraph" w:styleId="BalloonText">
    <w:name w:val="Balloon Text"/>
    <w:basedOn w:val="Normal"/>
    <w:link w:val="BalloonTextChar"/>
    <w:uiPriority w:val="99"/>
    <w:semiHidden/>
    <w:unhideWhenUsed/>
    <w:rsid w:val="00EF06B3"/>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F06B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www6P/GHJBdWT8adEzYy85Ve9A==">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zIIaC5namRneHM4AHIhMVpkQV9sQ2h4eE16NEFTdkdEZjlLbzR0Q2h5YTR4Rz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548</Words>
  <Characters>3128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ALT03</dc:creator>
  <cp:lastModifiedBy>ALT03</cp:lastModifiedBy>
  <cp:revision>4</cp:revision>
  <cp:lastPrinted>2024-01-23T07:58:00Z</cp:lastPrinted>
  <dcterms:created xsi:type="dcterms:W3CDTF">2024-01-18T23:35:00Z</dcterms:created>
  <dcterms:modified xsi:type="dcterms:W3CDTF">2024-02-01T04:54:00Z</dcterms:modified>
</cp:coreProperties>
</file>