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CC7" w:rsidRPr="0065424C" w:rsidRDefault="00A92E65" w:rsidP="0065424C">
      <w:pPr>
        <w:spacing w:beforeLines="50" w:before="120" w:afterLines="50" w:after="120" w:line="480" w:lineRule="auto"/>
        <w:jc w:val="center"/>
        <w:rPr>
          <w:rFonts w:ascii="Arial" w:hAnsi="Arial" w:cs="Arial"/>
          <w:b/>
          <w:sz w:val="24"/>
          <w:szCs w:val="24"/>
        </w:rPr>
      </w:pPr>
      <w:bookmarkStart w:id="0" w:name="_heading=h.gjdgxs" w:colFirst="0" w:colLast="0"/>
      <w:bookmarkEnd w:id="0"/>
      <w:r>
        <w:rPr>
          <w:rFonts w:ascii="Arial" w:eastAsia="Arial" w:hAnsi="Arial" w:cs="Arial"/>
          <w:b/>
          <w:sz w:val="24"/>
          <w:szCs w:val="24"/>
        </w:rPr>
        <w:t>Be Encouraged and Encourage Others</w:t>
      </w:r>
      <w:bookmarkStart w:id="1" w:name="_GoBack"/>
      <w:bookmarkEnd w:id="1"/>
    </w:p>
    <w:p w:rsidR="00523CC7" w:rsidRDefault="00A92E65">
      <w:pPr>
        <w:rPr>
          <w:rFonts w:ascii="Arial" w:eastAsia="Arial" w:hAnsi="Arial" w:cs="Arial"/>
          <w:sz w:val="24"/>
          <w:szCs w:val="24"/>
        </w:rPr>
      </w:pPr>
      <w:r>
        <w:rPr>
          <w:rFonts w:ascii="Arial" w:eastAsia="Arial" w:hAnsi="Arial" w:cs="Arial"/>
          <w:b/>
          <w:sz w:val="24"/>
          <w:szCs w:val="24"/>
        </w:rPr>
        <w:t xml:space="preserve">Class time needed for the lesson: </w:t>
      </w:r>
      <w:r>
        <w:rPr>
          <w:rFonts w:ascii="Arial" w:eastAsia="Arial" w:hAnsi="Arial" w:cs="Arial"/>
          <w:sz w:val="24"/>
          <w:szCs w:val="24"/>
        </w:rPr>
        <w:t>50 minutes each</w:t>
      </w:r>
    </w:p>
    <w:p w:rsidR="00523CC7" w:rsidRDefault="00A92E65">
      <w:pPr>
        <w:rPr>
          <w:rFonts w:ascii="Arial" w:eastAsia="Arial" w:hAnsi="Arial" w:cs="Arial"/>
          <w:sz w:val="24"/>
          <w:szCs w:val="24"/>
        </w:rPr>
      </w:pPr>
      <w:r>
        <w:rPr>
          <w:rFonts w:ascii="Arial" w:eastAsia="Arial" w:hAnsi="Arial" w:cs="Arial"/>
          <w:b/>
          <w:sz w:val="24"/>
          <w:szCs w:val="24"/>
        </w:rPr>
        <w:t xml:space="preserve">Class size taught: </w:t>
      </w:r>
      <w:r>
        <w:rPr>
          <w:rFonts w:ascii="Arial" w:eastAsia="Arial" w:hAnsi="Arial" w:cs="Arial"/>
          <w:sz w:val="24"/>
          <w:szCs w:val="24"/>
        </w:rPr>
        <w:t>40 students</w:t>
      </w:r>
    </w:p>
    <w:p w:rsidR="00523CC7" w:rsidRDefault="00A92E65">
      <w:pPr>
        <w:rPr>
          <w:rFonts w:ascii="Arial" w:eastAsia="Arial" w:hAnsi="Arial" w:cs="Arial"/>
          <w:sz w:val="24"/>
          <w:szCs w:val="24"/>
        </w:rPr>
      </w:pPr>
      <w:r>
        <w:rPr>
          <w:rFonts w:ascii="Arial" w:eastAsia="Arial" w:hAnsi="Arial" w:cs="Arial"/>
          <w:b/>
          <w:sz w:val="24"/>
          <w:szCs w:val="24"/>
        </w:rPr>
        <w:t>Target audience:</w:t>
      </w:r>
      <w:r>
        <w:rPr>
          <w:rFonts w:ascii="Arial" w:eastAsia="Arial" w:hAnsi="Arial" w:cs="Arial"/>
          <w:sz w:val="24"/>
          <w:szCs w:val="24"/>
        </w:rPr>
        <w:t xml:space="preserve"> </w:t>
      </w:r>
      <w:r w:rsidR="0065424C">
        <w:rPr>
          <w:rFonts w:ascii="Arial" w:eastAsia="Arial" w:hAnsi="Arial" w:cs="Arial"/>
          <w:sz w:val="24"/>
          <w:szCs w:val="24"/>
        </w:rPr>
        <w:t xml:space="preserve">SHS </w:t>
      </w:r>
      <w:r>
        <w:rPr>
          <w:rFonts w:ascii="Arial" w:eastAsia="Arial" w:hAnsi="Arial" w:cs="Arial"/>
          <w:sz w:val="24"/>
          <w:szCs w:val="24"/>
        </w:rPr>
        <w:t>1st year General Course Students</w:t>
      </w:r>
    </w:p>
    <w:p w:rsidR="00523CC7" w:rsidRDefault="00A92E65">
      <w:pPr>
        <w:rPr>
          <w:rFonts w:ascii="Arial" w:eastAsia="Arial" w:hAnsi="Arial" w:cs="Arial"/>
          <w:sz w:val="24"/>
          <w:szCs w:val="24"/>
        </w:rPr>
      </w:pPr>
      <w:r>
        <w:rPr>
          <w:rFonts w:ascii="Arial" w:eastAsia="Arial" w:hAnsi="Arial" w:cs="Arial"/>
          <w:b/>
          <w:sz w:val="24"/>
          <w:szCs w:val="24"/>
        </w:rPr>
        <w:t>Objective:</w:t>
      </w:r>
      <w:r>
        <w:rPr>
          <w:rFonts w:ascii="Arial" w:eastAsia="Arial" w:hAnsi="Arial" w:cs="Arial"/>
          <w:sz w:val="24"/>
          <w:szCs w:val="24"/>
        </w:rPr>
        <w:t xml:space="preserve"> At the end of the lesson, students can comprehend the passage by watching a short video clip, use their speaking skills to express their ideas, and write an essay about how to encourage others with confidence.</w:t>
      </w:r>
    </w:p>
    <w:p w:rsidR="00523CC7" w:rsidRPr="0065424C" w:rsidRDefault="007D39CF">
      <w:pPr>
        <w:rPr>
          <w:rFonts w:asciiTheme="majorEastAsia" w:eastAsiaTheme="majorEastAsia" w:hAnsiTheme="majorEastAsia" w:cs="Arial"/>
          <w:sz w:val="24"/>
          <w:szCs w:val="24"/>
        </w:rPr>
      </w:pPr>
      <w:sdt>
        <w:sdtPr>
          <w:tag w:val="goog_rdk_0"/>
          <w:id w:val="-222062128"/>
        </w:sdtPr>
        <w:sdtEndPr>
          <w:rPr>
            <w:rFonts w:asciiTheme="majorEastAsia" w:eastAsiaTheme="majorEastAsia" w:hAnsiTheme="majorEastAsia"/>
          </w:rPr>
        </w:sdtEndPr>
        <w:sdtContent>
          <w:r w:rsidR="00A92E65" w:rsidRPr="0065424C">
            <w:rPr>
              <w:rFonts w:asciiTheme="majorEastAsia" w:eastAsiaTheme="majorEastAsia" w:hAnsiTheme="majorEastAsia" w:cs="Arial Unicode MS"/>
              <w:b/>
              <w:sz w:val="24"/>
              <w:szCs w:val="24"/>
            </w:rPr>
            <w:t>目的:</w:t>
          </w:r>
        </w:sdtContent>
      </w:sdt>
      <w:sdt>
        <w:sdtPr>
          <w:rPr>
            <w:rFonts w:asciiTheme="majorEastAsia" w:eastAsiaTheme="majorEastAsia" w:hAnsiTheme="majorEastAsia"/>
          </w:rPr>
          <w:tag w:val="goog_rdk_1"/>
          <w:id w:val="836803707"/>
        </w:sdtPr>
        <w:sdtEndPr/>
        <w:sdtContent>
          <w:r w:rsidR="00A92E65" w:rsidRPr="0065424C">
            <w:rPr>
              <w:rFonts w:asciiTheme="majorEastAsia" w:eastAsiaTheme="majorEastAsia" w:hAnsiTheme="majorEastAsia" w:cs="Arial Unicode MS"/>
              <w:sz w:val="24"/>
              <w:szCs w:val="24"/>
            </w:rPr>
            <w:t xml:space="preserve"> 短いビデオを見て本文を理解したり、自分の考えを表すのにスピーキング技術を使ったり、自信を持つように相手を励ます方法についてエッセイを書くことができるようになる。</w:t>
          </w:r>
        </w:sdtContent>
      </w:sdt>
    </w:p>
    <w:p w:rsidR="00523CC7" w:rsidRDefault="00A92E65">
      <w:pPr>
        <w:rPr>
          <w:rFonts w:ascii="Arial" w:eastAsia="Arial" w:hAnsi="Arial" w:cs="Arial"/>
          <w:sz w:val="24"/>
          <w:szCs w:val="24"/>
        </w:rPr>
      </w:pPr>
      <w:r>
        <w:rPr>
          <w:rFonts w:ascii="Arial" w:eastAsia="Arial" w:hAnsi="Arial" w:cs="Arial"/>
          <w:b/>
          <w:sz w:val="24"/>
          <w:szCs w:val="24"/>
        </w:rPr>
        <w:t>Materials:</w:t>
      </w:r>
      <w:r>
        <w:rPr>
          <w:rFonts w:ascii="Arial" w:eastAsia="Arial" w:hAnsi="Arial" w:cs="Arial"/>
          <w:sz w:val="24"/>
          <w:szCs w:val="24"/>
        </w:rPr>
        <w:t xml:space="preserve"> Projector, laptop, worksheet, electronic dictionaries</w:t>
      </w:r>
    </w:p>
    <w:p w:rsidR="00523CC7" w:rsidRDefault="00523CC7">
      <w:pPr>
        <w:rPr>
          <w:rFonts w:ascii="Arial" w:eastAsia="Arial" w:hAnsi="Arial" w:cs="Arial"/>
          <w:sz w:val="24"/>
          <w:szCs w:val="24"/>
        </w:rPr>
      </w:pPr>
    </w:p>
    <w:p w:rsidR="00523CC7" w:rsidRDefault="00A92E65">
      <w:pPr>
        <w:rPr>
          <w:rFonts w:ascii="Arial" w:eastAsia="Arial" w:hAnsi="Arial" w:cs="Arial"/>
          <w:sz w:val="24"/>
          <w:szCs w:val="24"/>
        </w:rPr>
      </w:pPr>
      <w:r>
        <w:rPr>
          <w:rFonts w:ascii="Arial" w:eastAsia="Arial" w:hAnsi="Arial" w:cs="Arial"/>
          <w:b/>
          <w:sz w:val="24"/>
          <w:szCs w:val="24"/>
        </w:rPr>
        <w:t>Procedure:</w:t>
      </w:r>
      <w:r>
        <w:rPr>
          <w:rFonts w:ascii="Arial" w:eastAsia="Arial" w:hAnsi="Arial" w:cs="Arial"/>
          <w:sz w:val="24"/>
          <w:szCs w:val="24"/>
        </w:rPr>
        <w:t xml:space="preserve"> </w:t>
      </w:r>
    </w:p>
    <w:p w:rsidR="00523CC7" w:rsidRDefault="00A92E65">
      <w:pPr>
        <w:numPr>
          <w:ilvl w:val="0"/>
          <w:numId w:val="3"/>
        </w:numPr>
        <w:rPr>
          <w:rFonts w:ascii="Arial" w:eastAsia="Arial" w:hAnsi="Arial" w:cs="Arial"/>
          <w:b/>
          <w:sz w:val="24"/>
          <w:szCs w:val="24"/>
        </w:rPr>
      </w:pPr>
      <w:r>
        <w:rPr>
          <w:rFonts w:ascii="Arial" w:eastAsia="Arial" w:hAnsi="Arial" w:cs="Arial"/>
          <w:b/>
          <w:sz w:val="24"/>
          <w:szCs w:val="24"/>
        </w:rPr>
        <w:t>Warm-up Activity</w:t>
      </w:r>
    </w:p>
    <w:p w:rsidR="00523CC7" w:rsidRDefault="00A92E65">
      <w:pPr>
        <w:numPr>
          <w:ilvl w:val="0"/>
          <w:numId w:val="11"/>
        </w:numPr>
        <w:rPr>
          <w:rFonts w:ascii="Arial" w:eastAsia="Arial" w:hAnsi="Arial" w:cs="Arial"/>
          <w:sz w:val="24"/>
          <w:szCs w:val="24"/>
        </w:rPr>
      </w:pPr>
      <w:r>
        <w:rPr>
          <w:rFonts w:ascii="Arial" w:eastAsia="Arial" w:hAnsi="Arial" w:cs="Arial"/>
          <w:sz w:val="24"/>
          <w:szCs w:val="24"/>
        </w:rPr>
        <w:t>Teachers will show a video about a guy dancing in the crowd.</w:t>
      </w:r>
    </w:p>
    <w:p w:rsidR="00523CC7" w:rsidRDefault="00A92E65">
      <w:pPr>
        <w:numPr>
          <w:ilvl w:val="0"/>
          <w:numId w:val="11"/>
        </w:numPr>
        <w:rPr>
          <w:rFonts w:ascii="Arial" w:eastAsia="Arial" w:hAnsi="Arial" w:cs="Arial"/>
          <w:sz w:val="24"/>
          <w:szCs w:val="24"/>
        </w:rPr>
      </w:pPr>
      <w:r>
        <w:rPr>
          <w:rFonts w:ascii="Arial" w:eastAsia="Arial" w:hAnsi="Arial" w:cs="Arial"/>
          <w:sz w:val="24"/>
          <w:szCs w:val="24"/>
        </w:rPr>
        <w:t>Teachers will ask the students questions.</w:t>
      </w:r>
    </w:p>
    <w:p w:rsidR="00523CC7" w:rsidRDefault="00A92E65">
      <w:pPr>
        <w:numPr>
          <w:ilvl w:val="1"/>
          <w:numId w:val="11"/>
        </w:numPr>
        <w:rPr>
          <w:rFonts w:ascii="Arial" w:eastAsia="Arial" w:hAnsi="Arial" w:cs="Arial"/>
          <w:sz w:val="24"/>
          <w:szCs w:val="24"/>
        </w:rPr>
      </w:pPr>
      <w:r>
        <w:rPr>
          <w:rFonts w:ascii="Arial" w:eastAsia="Arial" w:hAnsi="Arial" w:cs="Arial"/>
          <w:sz w:val="24"/>
          <w:szCs w:val="24"/>
        </w:rPr>
        <w:t>Example: “What is the guy doing? What happened while he was dancing alone?”</w:t>
      </w:r>
    </w:p>
    <w:p w:rsidR="00523CC7" w:rsidRDefault="00A92E65">
      <w:pPr>
        <w:rPr>
          <w:rFonts w:ascii="Arial" w:eastAsia="Arial" w:hAnsi="Arial" w:cs="Arial"/>
          <w:b/>
          <w:sz w:val="24"/>
          <w:szCs w:val="24"/>
        </w:rPr>
      </w:pPr>
      <w:r>
        <w:rPr>
          <w:rFonts w:ascii="Arial" w:eastAsia="Arial" w:hAnsi="Arial" w:cs="Arial"/>
          <w:b/>
          <w:sz w:val="24"/>
          <w:szCs w:val="24"/>
        </w:rPr>
        <w:t xml:space="preserve">  II.    Main Activity</w:t>
      </w:r>
    </w:p>
    <w:p w:rsidR="00523CC7" w:rsidRDefault="00A92E65">
      <w:pPr>
        <w:numPr>
          <w:ilvl w:val="0"/>
          <w:numId w:val="8"/>
        </w:numPr>
        <w:rPr>
          <w:rFonts w:ascii="Arial" w:eastAsia="Arial" w:hAnsi="Arial" w:cs="Arial"/>
          <w:sz w:val="24"/>
          <w:szCs w:val="24"/>
        </w:rPr>
      </w:pPr>
      <w:r>
        <w:rPr>
          <w:rFonts w:ascii="Arial" w:eastAsia="Arial" w:hAnsi="Arial" w:cs="Arial"/>
          <w:sz w:val="24"/>
          <w:szCs w:val="24"/>
        </w:rPr>
        <w:t>Vocabulary</w:t>
      </w:r>
    </w:p>
    <w:p w:rsidR="00523CC7" w:rsidRDefault="00A92E65">
      <w:pPr>
        <w:numPr>
          <w:ilvl w:val="0"/>
          <w:numId w:val="1"/>
        </w:numPr>
        <w:rPr>
          <w:rFonts w:ascii="Arial" w:eastAsia="Arial" w:hAnsi="Arial" w:cs="Arial"/>
          <w:sz w:val="24"/>
          <w:szCs w:val="24"/>
        </w:rPr>
      </w:pPr>
      <w:r>
        <w:rPr>
          <w:rFonts w:ascii="Arial" w:eastAsia="Arial" w:hAnsi="Arial" w:cs="Arial"/>
          <w:sz w:val="24"/>
          <w:szCs w:val="24"/>
        </w:rPr>
        <w:t>The ALT will read 8 new words that were chosen from the passage and the students will repeat after</w:t>
      </w:r>
      <w:r>
        <w:rPr>
          <w:rFonts w:ascii="Arial" w:eastAsia="Arial" w:hAnsi="Arial" w:cs="Arial"/>
          <w:sz w:val="24"/>
          <w:szCs w:val="24"/>
          <w:highlight w:val="white"/>
        </w:rPr>
        <w:t xml:space="preserve"> them</w:t>
      </w:r>
      <w:r>
        <w:rPr>
          <w:rFonts w:ascii="Arial" w:eastAsia="Arial" w:hAnsi="Arial" w:cs="Arial"/>
          <w:sz w:val="24"/>
          <w:szCs w:val="24"/>
        </w:rPr>
        <w:t>.</w:t>
      </w:r>
    </w:p>
    <w:p w:rsidR="00523CC7" w:rsidRDefault="00A92E65">
      <w:pPr>
        <w:numPr>
          <w:ilvl w:val="0"/>
          <w:numId w:val="1"/>
        </w:numPr>
        <w:rPr>
          <w:rFonts w:ascii="Arial" w:eastAsia="Arial" w:hAnsi="Arial" w:cs="Arial"/>
          <w:sz w:val="24"/>
          <w:szCs w:val="24"/>
        </w:rPr>
      </w:pPr>
      <w:r>
        <w:rPr>
          <w:rFonts w:ascii="Arial" w:eastAsia="Arial" w:hAnsi="Arial" w:cs="Arial"/>
          <w:sz w:val="24"/>
          <w:szCs w:val="24"/>
        </w:rPr>
        <w:t xml:space="preserve">Then, they will check the meaning in Japanese using their electronic dictionaries. </w:t>
      </w:r>
    </w:p>
    <w:p w:rsidR="00523CC7" w:rsidRDefault="00A92E65">
      <w:pPr>
        <w:numPr>
          <w:ilvl w:val="0"/>
          <w:numId w:val="1"/>
        </w:numPr>
        <w:rPr>
          <w:rFonts w:ascii="Arial" w:eastAsia="Arial" w:hAnsi="Arial" w:cs="Arial"/>
          <w:sz w:val="24"/>
          <w:szCs w:val="24"/>
        </w:rPr>
      </w:pPr>
      <w:r>
        <w:rPr>
          <w:rFonts w:ascii="Arial" w:eastAsia="Arial" w:hAnsi="Arial" w:cs="Arial"/>
          <w:sz w:val="24"/>
          <w:szCs w:val="24"/>
        </w:rPr>
        <w:t xml:space="preserve">The JTL will check their translations in Japanese. </w:t>
      </w:r>
    </w:p>
    <w:p w:rsidR="00523CC7" w:rsidRDefault="00A92E65">
      <w:pPr>
        <w:rPr>
          <w:rFonts w:ascii="Arial" w:eastAsia="Arial" w:hAnsi="Arial" w:cs="Arial"/>
          <w:sz w:val="24"/>
          <w:szCs w:val="24"/>
        </w:rPr>
      </w:pPr>
      <w:r>
        <w:rPr>
          <w:rFonts w:ascii="Arial" w:eastAsia="Arial" w:hAnsi="Arial" w:cs="Arial"/>
          <w:sz w:val="24"/>
          <w:szCs w:val="24"/>
        </w:rPr>
        <w:t xml:space="preserve">               2. Reading the Passage</w:t>
      </w:r>
    </w:p>
    <w:p w:rsidR="00523CC7" w:rsidRDefault="00A92E65">
      <w:pPr>
        <w:numPr>
          <w:ilvl w:val="0"/>
          <w:numId w:val="4"/>
        </w:numPr>
        <w:rPr>
          <w:rFonts w:ascii="Arial" w:eastAsia="Arial" w:hAnsi="Arial" w:cs="Arial"/>
          <w:sz w:val="24"/>
          <w:szCs w:val="24"/>
        </w:rPr>
      </w:pPr>
      <w:r>
        <w:rPr>
          <w:rFonts w:ascii="Arial" w:eastAsia="Arial" w:hAnsi="Arial" w:cs="Arial"/>
          <w:sz w:val="24"/>
          <w:szCs w:val="24"/>
        </w:rPr>
        <w:t xml:space="preserve"> The ALT will read a short passage about the video and the students will read it silently. </w:t>
      </w:r>
    </w:p>
    <w:p w:rsidR="00523CC7" w:rsidRDefault="00A92E65">
      <w:pPr>
        <w:rPr>
          <w:rFonts w:ascii="Arial" w:eastAsia="Arial" w:hAnsi="Arial" w:cs="Arial"/>
          <w:sz w:val="24"/>
          <w:szCs w:val="24"/>
        </w:rPr>
      </w:pPr>
      <w:r>
        <w:rPr>
          <w:rFonts w:ascii="Arial" w:eastAsia="Arial" w:hAnsi="Arial" w:cs="Arial"/>
          <w:sz w:val="24"/>
          <w:szCs w:val="24"/>
        </w:rPr>
        <w:t xml:space="preserve">               3. Understanding the Passage</w:t>
      </w:r>
    </w:p>
    <w:p w:rsidR="00523CC7" w:rsidRDefault="00A92E65">
      <w:pPr>
        <w:rPr>
          <w:rFonts w:ascii="Arial" w:eastAsia="Arial" w:hAnsi="Arial" w:cs="Arial"/>
          <w:sz w:val="24"/>
          <w:szCs w:val="24"/>
        </w:rPr>
      </w:pPr>
      <w:r>
        <w:rPr>
          <w:rFonts w:ascii="Arial" w:eastAsia="Arial" w:hAnsi="Arial" w:cs="Arial"/>
          <w:sz w:val="24"/>
          <w:szCs w:val="24"/>
        </w:rPr>
        <w:t xml:space="preserve">                            a. Students will read the 1st paragraph and answer 3 true or false </w:t>
      </w:r>
    </w:p>
    <w:p w:rsidR="00523CC7" w:rsidRDefault="00A92E65">
      <w:pPr>
        <w:rPr>
          <w:rFonts w:ascii="Arial" w:eastAsia="Arial" w:hAnsi="Arial" w:cs="Arial"/>
          <w:sz w:val="24"/>
          <w:szCs w:val="24"/>
        </w:rPr>
      </w:pPr>
      <w:r>
        <w:rPr>
          <w:rFonts w:ascii="Arial" w:eastAsia="Arial" w:hAnsi="Arial" w:cs="Arial"/>
          <w:sz w:val="24"/>
          <w:szCs w:val="24"/>
        </w:rPr>
        <w:lastRenderedPageBreak/>
        <w:t xml:space="preserve">                                </w:t>
      </w:r>
      <w:proofErr w:type="gramStart"/>
      <w:r>
        <w:rPr>
          <w:rFonts w:ascii="Arial" w:eastAsia="Arial" w:hAnsi="Arial" w:cs="Arial"/>
          <w:sz w:val="24"/>
          <w:szCs w:val="24"/>
        </w:rPr>
        <w:t>sentences</w:t>
      </w:r>
      <w:proofErr w:type="gramEnd"/>
      <w:r>
        <w:rPr>
          <w:rFonts w:ascii="Arial" w:eastAsia="Arial" w:hAnsi="Arial" w:cs="Arial"/>
          <w:sz w:val="24"/>
          <w:szCs w:val="24"/>
        </w:rPr>
        <w:t xml:space="preserve"> about it.  </w:t>
      </w:r>
    </w:p>
    <w:p w:rsidR="00523CC7" w:rsidRDefault="00A92E65">
      <w:pPr>
        <w:rPr>
          <w:rFonts w:ascii="Arial" w:eastAsia="Arial" w:hAnsi="Arial" w:cs="Arial"/>
          <w:sz w:val="24"/>
          <w:szCs w:val="24"/>
        </w:rPr>
      </w:pPr>
      <w:r>
        <w:rPr>
          <w:rFonts w:ascii="Arial" w:eastAsia="Arial" w:hAnsi="Arial" w:cs="Arial"/>
          <w:sz w:val="24"/>
          <w:szCs w:val="24"/>
        </w:rPr>
        <w:t xml:space="preserve">                            b. Teachers will ask for volunteers to check the answers for each     </w:t>
      </w:r>
    </w:p>
    <w:p w:rsidR="00523CC7" w:rsidRDefault="00A92E65">
      <w:pPr>
        <w:rPr>
          <w:rFonts w:ascii="Arial" w:eastAsia="Arial" w:hAnsi="Arial" w:cs="Arial"/>
          <w:sz w:val="24"/>
          <w:szCs w:val="24"/>
        </w:rPr>
      </w:pPr>
      <w:r>
        <w:rPr>
          <w:rFonts w:ascii="Arial" w:eastAsia="Arial" w:hAnsi="Arial" w:cs="Arial"/>
          <w:sz w:val="24"/>
          <w:szCs w:val="24"/>
        </w:rPr>
        <w:t xml:space="preserve">                               </w:t>
      </w:r>
      <w:proofErr w:type="gramStart"/>
      <w:r>
        <w:rPr>
          <w:rFonts w:ascii="Arial" w:eastAsia="Arial" w:hAnsi="Arial" w:cs="Arial"/>
          <w:sz w:val="24"/>
          <w:szCs w:val="24"/>
        </w:rPr>
        <w:t>number</w:t>
      </w:r>
      <w:proofErr w:type="gramEnd"/>
      <w:r>
        <w:rPr>
          <w:rFonts w:ascii="Arial" w:eastAsia="Arial" w:hAnsi="Arial" w:cs="Arial"/>
          <w:sz w:val="24"/>
          <w:szCs w:val="24"/>
        </w:rPr>
        <w:t xml:space="preserve"> and the JTL will explain some complicated sentences in  </w:t>
      </w:r>
    </w:p>
    <w:p w:rsidR="00523CC7" w:rsidRDefault="00A92E65">
      <w:pPr>
        <w:rPr>
          <w:rFonts w:ascii="Arial" w:eastAsia="Arial" w:hAnsi="Arial" w:cs="Arial"/>
          <w:sz w:val="24"/>
          <w:szCs w:val="24"/>
        </w:rPr>
      </w:pPr>
      <w:r>
        <w:rPr>
          <w:rFonts w:ascii="Arial" w:eastAsia="Arial" w:hAnsi="Arial" w:cs="Arial"/>
          <w:sz w:val="24"/>
          <w:szCs w:val="24"/>
        </w:rPr>
        <w:t xml:space="preserve">                               Japanese.</w:t>
      </w:r>
    </w:p>
    <w:p w:rsidR="00523CC7" w:rsidRDefault="00A92E65">
      <w:pPr>
        <w:rPr>
          <w:rFonts w:ascii="Arial" w:eastAsia="Arial" w:hAnsi="Arial" w:cs="Arial"/>
          <w:sz w:val="24"/>
          <w:szCs w:val="24"/>
        </w:rPr>
      </w:pPr>
      <w:r>
        <w:rPr>
          <w:rFonts w:ascii="Arial" w:eastAsia="Arial" w:hAnsi="Arial" w:cs="Arial"/>
          <w:sz w:val="24"/>
          <w:szCs w:val="24"/>
        </w:rPr>
        <w:t xml:space="preserve">                            c. Students will choose the main idea of the 2nd paragraph. Repeat </w:t>
      </w:r>
    </w:p>
    <w:p w:rsidR="00523CC7" w:rsidRDefault="00A92E65">
      <w:pPr>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roofErr w:type="gramStart"/>
      <w:r>
        <w:rPr>
          <w:rFonts w:ascii="Arial" w:eastAsia="Arial" w:hAnsi="Arial" w:cs="Arial"/>
          <w:sz w:val="24"/>
          <w:szCs w:val="24"/>
        </w:rPr>
        <w:t>step</w:t>
      </w:r>
      <w:proofErr w:type="gramEnd"/>
      <w:r>
        <w:rPr>
          <w:rFonts w:ascii="Arial" w:eastAsia="Arial" w:hAnsi="Arial" w:cs="Arial"/>
          <w:sz w:val="24"/>
          <w:szCs w:val="24"/>
        </w:rPr>
        <w:t xml:space="preserve"> b. </w:t>
      </w:r>
    </w:p>
    <w:p w:rsidR="00523CC7" w:rsidRDefault="00A92E65">
      <w:pPr>
        <w:rPr>
          <w:rFonts w:ascii="Arial" w:eastAsia="Arial" w:hAnsi="Arial" w:cs="Arial"/>
          <w:sz w:val="24"/>
          <w:szCs w:val="24"/>
        </w:rPr>
      </w:pPr>
      <w:r>
        <w:rPr>
          <w:rFonts w:ascii="Arial" w:eastAsia="Arial" w:hAnsi="Arial" w:cs="Arial"/>
          <w:b/>
          <w:sz w:val="24"/>
          <w:szCs w:val="24"/>
        </w:rPr>
        <w:t>III. Essay Writing</w:t>
      </w:r>
    </w:p>
    <w:p w:rsidR="00523CC7" w:rsidRDefault="00A92E65">
      <w:pPr>
        <w:numPr>
          <w:ilvl w:val="0"/>
          <w:numId w:val="5"/>
        </w:numPr>
        <w:rPr>
          <w:rFonts w:ascii="Arial" w:eastAsia="Arial" w:hAnsi="Arial" w:cs="Arial"/>
          <w:sz w:val="24"/>
          <w:szCs w:val="24"/>
        </w:rPr>
      </w:pPr>
      <w:r>
        <w:rPr>
          <w:rFonts w:ascii="Arial" w:eastAsia="Arial" w:hAnsi="Arial" w:cs="Arial"/>
          <w:sz w:val="24"/>
          <w:szCs w:val="24"/>
        </w:rPr>
        <w:t xml:space="preserve"> Students will choose one category in the list.</w:t>
      </w:r>
    </w:p>
    <w:p w:rsidR="00523CC7" w:rsidRDefault="00A92E65">
      <w:pPr>
        <w:numPr>
          <w:ilvl w:val="1"/>
          <w:numId w:val="5"/>
        </w:numPr>
        <w:rPr>
          <w:rFonts w:ascii="Arial" w:eastAsia="Arial" w:hAnsi="Arial" w:cs="Arial"/>
          <w:sz w:val="24"/>
          <w:szCs w:val="24"/>
        </w:rPr>
      </w:pPr>
      <w:r>
        <w:rPr>
          <w:rFonts w:ascii="Arial" w:eastAsia="Arial" w:hAnsi="Arial" w:cs="Arial"/>
          <w:sz w:val="24"/>
          <w:szCs w:val="24"/>
        </w:rPr>
        <w:t>The categories are Art, Entertainment, Education, Poverty, Health, Environment, and Animals</w:t>
      </w:r>
    </w:p>
    <w:p w:rsidR="00523CC7" w:rsidRDefault="00A92E65">
      <w:pPr>
        <w:numPr>
          <w:ilvl w:val="0"/>
          <w:numId w:val="2"/>
        </w:numPr>
        <w:rPr>
          <w:rFonts w:ascii="Arial" w:eastAsia="Arial" w:hAnsi="Arial" w:cs="Arial"/>
          <w:sz w:val="24"/>
          <w:szCs w:val="24"/>
        </w:rPr>
      </w:pPr>
      <w:r>
        <w:rPr>
          <w:rFonts w:ascii="Arial" w:eastAsia="Arial" w:hAnsi="Arial" w:cs="Arial"/>
          <w:sz w:val="24"/>
          <w:szCs w:val="24"/>
        </w:rPr>
        <w:t xml:space="preserve"> Teachers will ask them to choose one category they are interested in. </w:t>
      </w:r>
    </w:p>
    <w:p w:rsidR="00523CC7" w:rsidRDefault="00A92E65">
      <w:pPr>
        <w:numPr>
          <w:ilvl w:val="0"/>
          <w:numId w:val="2"/>
        </w:numPr>
        <w:rPr>
          <w:rFonts w:ascii="Arial" w:eastAsia="Arial" w:hAnsi="Arial" w:cs="Arial"/>
          <w:sz w:val="24"/>
          <w:szCs w:val="24"/>
        </w:rPr>
      </w:pPr>
      <w:r>
        <w:rPr>
          <w:rFonts w:ascii="Arial" w:eastAsia="Arial" w:hAnsi="Arial" w:cs="Arial"/>
          <w:sz w:val="24"/>
          <w:szCs w:val="24"/>
        </w:rPr>
        <w:t>Students will write an essay about these questions:</w:t>
      </w:r>
    </w:p>
    <w:p w:rsidR="00523CC7" w:rsidRDefault="00A92E65">
      <w:pPr>
        <w:numPr>
          <w:ilvl w:val="1"/>
          <w:numId w:val="2"/>
        </w:numPr>
        <w:rPr>
          <w:rFonts w:ascii="Arial" w:eastAsia="Arial" w:hAnsi="Arial" w:cs="Arial"/>
          <w:sz w:val="24"/>
          <w:szCs w:val="24"/>
        </w:rPr>
      </w:pPr>
      <w:r>
        <w:rPr>
          <w:rFonts w:ascii="Arial" w:eastAsia="Arial" w:hAnsi="Arial" w:cs="Arial"/>
          <w:sz w:val="24"/>
          <w:szCs w:val="24"/>
        </w:rPr>
        <w:t xml:space="preserve">“If you post a video on YouTube based on your chosen category,                   what will it be about? How would you encourage others to join you?                  Explain your answer.” </w:t>
      </w:r>
    </w:p>
    <w:p w:rsidR="00523CC7" w:rsidRDefault="00A92E65">
      <w:pPr>
        <w:numPr>
          <w:ilvl w:val="0"/>
          <w:numId w:val="6"/>
        </w:numPr>
        <w:rPr>
          <w:rFonts w:ascii="Arial" w:eastAsia="Arial" w:hAnsi="Arial" w:cs="Arial"/>
          <w:sz w:val="24"/>
          <w:szCs w:val="24"/>
        </w:rPr>
      </w:pPr>
      <w:r>
        <w:rPr>
          <w:rFonts w:ascii="Arial" w:eastAsia="Arial" w:hAnsi="Arial" w:cs="Arial"/>
          <w:sz w:val="24"/>
          <w:szCs w:val="24"/>
        </w:rPr>
        <w:t xml:space="preserve">After writing, students will read their answers to their partner and share more </w:t>
      </w:r>
    </w:p>
    <w:p w:rsidR="00523CC7" w:rsidRDefault="00A92E65">
      <w:pPr>
        <w:rPr>
          <w:rFonts w:ascii="Arial" w:eastAsia="Arial" w:hAnsi="Arial" w:cs="Arial"/>
          <w:sz w:val="24"/>
          <w:szCs w:val="24"/>
        </w:rPr>
      </w:pPr>
      <w:r>
        <w:rPr>
          <w:rFonts w:ascii="Arial" w:eastAsia="Arial" w:hAnsi="Arial" w:cs="Arial"/>
          <w:sz w:val="24"/>
          <w:szCs w:val="24"/>
        </w:rPr>
        <w:t xml:space="preserve">                   </w:t>
      </w:r>
      <w:proofErr w:type="gramStart"/>
      <w:r>
        <w:rPr>
          <w:rFonts w:ascii="Arial" w:eastAsia="Arial" w:hAnsi="Arial" w:cs="Arial"/>
          <w:sz w:val="24"/>
          <w:szCs w:val="24"/>
        </w:rPr>
        <w:t>ideas</w:t>
      </w:r>
      <w:proofErr w:type="gramEnd"/>
      <w:r>
        <w:rPr>
          <w:rFonts w:ascii="Arial" w:eastAsia="Arial" w:hAnsi="Arial" w:cs="Arial"/>
          <w:sz w:val="24"/>
          <w:szCs w:val="24"/>
        </w:rPr>
        <w:t xml:space="preserve">. </w:t>
      </w:r>
    </w:p>
    <w:p w:rsidR="00523CC7" w:rsidRDefault="00A92E65">
      <w:pPr>
        <w:rPr>
          <w:rFonts w:ascii="Arial" w:eastAsia="Arial" w:hAnsi="Arial" w:cs="Arial"/>
          <w:sz w:val="24"/>
          <w:szCs w:val="24"/>
        </w:rPr>
      </w:pPr>
      <w:r>
        <w:rPr>
          <w:rFonts w:ascii="Arial" w:eastAsia="Arial" w:hAnsi="Arial" w:cs="Arial"/>
          <w:sz w:val="24"/>
          <w:szCs w:val="24"/>
        </w:rPr>
        <w:t xml:space="preserve">            </w:t>
      </w:r>
    </w:p>
    <w:p w:rsidR="00523CC7" w:rsidRDefault="00A92E65">
      <w:pPr>
        <w:spacing w:after="0" w:line="360" w:lineRule="auto"/>
        <w:rPr>
          <w:rFonts w:ascii="Arial" w:eastAsia="Arial" w:hAnsi="Arial" w:cs="Arial"/>
          <w:b/>
          <w:sz w:val="24"/>
          <w:szCs w:val="24"/>
        </w:rPr>
      </w:pPr>
      <w:r>
        <w:rPr>
          <w:rFonts w:ascii="Arial" w:eastAsia="Arial" w:hAnsi="Arial" w:cs="Arial"/>
          <w:b/>
          <w:sz w:val="24"/>
          <w:szCs w:val="24"/>
        </w:rPr>
        <w:t xml:space="preserve">Additional Information: </w:t>
      </w:r>
    </w:p>
    <w:p w:rsidR="00523CC7" w:rsidRDefault="00A92E65">
      <w:pPr>
        <w:spacing w:after="0" w:line="360" w:lineRule="auto"/>
        <w:rPr>
          <w:rFonts w:ascii="Arial" w:eastAsia="Arial" w:hAnsi="Arial" w:cs="Arial"/>
          <w:sz w:val="24"/>
          <w:szCs w:val="24"/>
        </w:rPr>
      </w:pPr>
      <w:r>
        <w:rPr>
          <w:rFonts w:ascii="Arial" w:eastAsia="Arial" w:hAnsi="Arial" w:cs="Arial"/>
          <w:sz w:val="24"/>
          <w:szCs w:val="24"/>
        </w:rPr>
        <w:t>The use of videos added fun to the lesson, so the students were more active when we showed the video. They also got a wide perspective on how to be more confident based on their written essays.</w:t>
      </w:r>
      <w:r>
        <w:rPr>
          <w:noProof/>
        </w:rPr>
        <w:drawing>
          <wp:anchor distT="114300" distB="114300" distL="114300" distR="114300" simplePos="0" relativeHeight="251658240" behindDoc="0" locked="0" layoutInCell="1" hidden="0" allowOverlap="1">
            <wp:simplePos x="0" y="0"/>
            <wp:positionH relativeFrom="column">
              <wp:posOffset>4026015</wp:posOffset>
            </wp:positionH>
            <wp:positionV relativeFrom="paragraph">
              <wp:posOffset>697761</wp:posOffset>
            </wp:positionV>
            <wp:extent cx="1177608" cy="152577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177608" cy="1525770"/>
                    </a:xfrm>
                    <a:prstGeom prst="rect">
                      <a:avLst/>
                    </a:prstGeom>
                    <a:ln/>
                  </pic:spPr>
                </pic:pic>
              </a:graphicData>
            </a:graphic>
          </wp:anchor>
        </w:drawing>
      </w:r>
    </w:p>
    <w:p w:rsidR="00523CC7" w:rsidRDefault="00523CC7">
      <w:pPr>
        <w:spacing w:after="0" w:line="360" w:lineRule="auto"/>
        <w:rPr>
          <w:rFonts w:ascii="Arial" w:eastAsia="Arial" w:hAnsi="Arial" w:cs="Arial"/>
          <w:sz w:val="24"/>
          <w:szCs w:val="24"/>
        </w:rPr>
      </w:pPr>
    </w:p>
    <w:p w:rsidR="00523CC7" w:rsidRDefault="00A92E65">
      <w:pPr>
        <w:rPr>
          <w:rFonts w:ascii="Arial" w:eastAsia="Arial" w:hAnsi="Arial" w:cs="Arial"/>
          <w:sz w:val="24"/>
          <w:szCs w:val="24"/>
        </w:rPr>
      </w:pPr>
      <w:r>
        <w:rPr>
          <w:rFonts w:ascii="Arial" w:eastAsia="Arial" w:hAnsi="Arial" w:cs="Arial"/>
          <w:sz w:val="24"/>
          <w:szCs w:val="24"/>
        </w:rPr>
        <w:t xml:space="preserve">Here is the link for the video as well as the QR code: </w:t>
      </w:r>
      <w:hyperlink r:id="rId9">
        <w:r>
          <w:rPr>
            <w:rFonts w:ascii="Arial" w:eastAsia="Arial" w:hAnsi="Arial" w:cs="Arial"/>
            <w:color w:val="1155CC"/>
            <w:sz w:val="24"/>
            <w:szCs w:val="24"/>
            <w:u w:val="single"/>
          </w:rPr>
          <w:t>https://www.youtube.com/watch?v=GA8z7f7a2Pk</w:t>
        </w:r>
      </w:hyperlink>
    </w:p>
    <w:p w:rsidR="00523CC7" w:rsidRDefault="00523CC7">
      <w:pPr>
        <w:spacing w:after="0" w:line="360" w:lineRule="auto"/>
        <w:rPr>
          <w:rFonts w:ascii="Arial" w:eastAsia="Arial" w:hAnsi="Arial" w:cs="Arial"/>
          <w:sz w:val="24"/>
          <w:szCs w:val="24"/>
        </w:rPr>
      </w:pPr>
    </w:p>
    <w:p w:rsidR="00523CC7" w:rsidRDefault="00523CC7">
      <w:pPr>
        <w:spacing w:after="0" w:line="360" w:lineRule="auto"/>
        <w:rPr>
          <w:rFonts w:ascii="Arial" w:eastAsia="Arial" w:hAnsi="Arial" w:cs="Arial"/>
          <w:sz w:val="24"/>
          <w:szCs w:val="24"/>
        </w:rPr>
      </w:pPr>
    </w:p>
    <w:p w:rsidR="00523CC7" w:rsidRDefault="00523CC7">
      <w:pPr>
        <w:spacing w:after="0" w:line="360" w:lineRule="auto"/>
        <w:rPr>
          <w:rFonts w:ascii="Arial" w:hAnsi="Arial" w:cs="Arial"/>
          <w:b/>
          <w:sz w:val="24"/>
          <w:szCs w:val="24"/>
        </w:rPr>
      </w:pPr>
    </w:p>
    <w:p w:rsidR="0065424C" w:rsidRDefault="0065424C">
      <w:pPr>
        <w:spacing w:after="0" w:line="360" w:lineRule="auto"/>
        <w:rPr>
          <w:rFonts w:ascii="Arial" w:hAnsi="Arial" w:cs="Arial"/>
          <w:b/>
          <w:sz w:val="24"/>
          <w:szCs w:val="24"/>
        </w:rPr>
      </w:pPr>
    </w:p>
    <w:p w:rsidR="0065424C" w:rsidRDefault="0065424C">
      <w:pPr>
        <w:spacing w:after="0" w:line="360" w:lineRule="auto"/>
        <w:rPr>
          <w:rFonts w:ascii="Arial" w:hAnsi="Arial" w:cs="Arial"/>
          <w:b/>
          <w:sz w:val="24"/>
          <w:szCs w:val="24"/>
        </w:rPr>
      </w:pPr>
    </w:p>
    <w:p w:rsidR="0065424C" w:rsidRDefault="0065424C">
      <w:pPr>
        <w:spacing w:after="0" w:line="360" w:lineRule="auto"/>
        <w:rPr>
          <w:rFonts w:ascii="Arial" w:hAnsi="Arial" w:cs="Arial"/>
          <w:b/>
          <w:sz w:val="24"/>
          <w:szCs w:val="24"/>
        </w:rPr>
      </w:pPr>
    </w:p>
    <w:p w:rsidR="0065424C" w:rsidRPr="0065424C" w:rsidRDefault="0065424C">
      <w:pPr>
        <w:spacing w:after="0" w:line="360" w:lineRule="auto"/>
        <w:rPr>
          <w:rFonts w:ascii="Arial" w:hAnsi="Arial" w:cs="Arial"/>
          <w:b/>
          <w:sz w:val="24"/>
          <w:szCs w:val="24"/>
        </w:rPr>
      </w:pPr>
    </w:p>
    <w:p w:rsidR="00523CC7" w:rsidRDefault="00A92E65">
      <w:pPr>
        <w:widowControl w:val="0"/>
        <w:spacing w:after="0" w:line="240" w:lineRule="auto"/>
        <w:jc w:val="center"/>
        <w:rPr>
          <w:rFonts w:ascii="Arial" w:eastAsia="Arial" w:hAnsi="Arial" w:cs="Arial"/>
          <w:b/>
          <w:sz w:val="28"/>
          <w:szCs w:val="28"/>
        </w:rPr>
      </w:pPr>
      <w:r>
        <w:rPr>
          <w:rFonts w:ascii="Arial" w:eastAsia="Arial" w:hAnsi="Arial" w:cs="Arial"/>
          <w:b/>
          <w:i/>
          <w:sz w:val="28"/>
          <w:szCs w:val="28"/>
        </w:rPr>
        <w:t>Be Encouraged and Encourage Others</w:t>
      </w:r>
    </w:p>
    <w:p w:rsidR="00523CC7" w:rsidRDefault="00A92E65">
      <w:pPr>
        <w:widowControl w:val="0"/>
        <w:numPr>
          <w:ilvl w:val="0"/>
          <w:numId w:val="7"/>
        </w:numPr>
        <w:spacing w:before="240" w:after="0" w:line="240" w:lineRule="auto"/>
        <w:rPr>
          <w:rFonts w:ascii="Arial" w:eastAsia="Arial" w:hAnsi="Arial" w:cs="Arial"/>
          <w:b/>
          <w:sz w:val="24"/>
          <w:szCs w:val="24"/>
        </w:rPr>
      </w:pPr>
      <w:r>
        <w:rPr>
          <w:rFonts w:ascii="Arial" w:eastAsia="Arial" w:hAnsi="Arial" w:cs="Arial"/>
          <w:b/>
          <w:sz w:val="24"/>
          <w:szCs w:val="24"/>
        </w:rPr>
        <w:t>Vocabulary</w:t>
      </w:r>
    </w:p>
    <w:tbl>
      <w:tblPr>
        <w:tblStyle w:val="a"/>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3"/>
        <w:gridCol w:w="2296"/>
        <w:gridCol w:w="2635"/>
        <w:gridCol w:w="2434"/>
      </w:tblGrid>
      <w:tr w:rsidR="00523CC7">
        <w:tc>
          <w:tcPr>
            <w:tcW w:w="2433" w:type="dxa"/>
          </w:tcPr>
          <w:p w:rsidR="00523CC7" w:rsidRDefault="00A92E65">
            <w:pPr>
              <w:widowControl w:val="0"/>
              <w:spacing w:after="0" w:line="240" w:lineRule="auto"/>
              <w:jc w:val="center"/>
              <w:rPr>
                <w:rFonts w:ascii="Arial" w:eastAsia="Arial" w:hAnsi="Arial" w:cs="Arial"/>
                <w:sz w:val="24"/>
                <w:szCs w:val="24"/>
                <w:highlight w:val="white"/>
              </w:rPr>
            </w:pPr>
            <w:r>
              <w:rPr>
                <w:rFonts w:ascii="Arial" w:eastAsia="Arial" w:hAnsi="Arial" w:cs="Arial"/>
                <w:sz w:val="24"/>
                <w:szCs w:val="24"/>
                <w:highlight w:val="white"/>
              </w:rPr>
              <w:t>(                )</w:t>
            </w:r>
          </w:p>
          <w:p w:rsidR="00523CC7" w:rsidRDefault="00A92E65">
            <w:pPr>
              <w:widowControl w:val="0"/>
              <w:spacing w:after="0" w:line="240" w:lineRule="auto"/>
              <w:jc w:val="center"/>
              <w:rPr>
                <w:rFonts w:ascii="Arial" w:eastAsia="Arial" w:hAnsi="Arial" w:cs="Arial"/>
                <w:sz w:val="24"/>
                <w:szCs w:val="24"/>
              </w:rPr>
            </w:pPr>
            <w:r>
              <w:rPr>
                <w:rFonts w:ascii="Arial" w:eastAsia="Arial" w:hAnsi="Arial" w:cs="Arial"/>
                <w:sz w:val="24"/>
                <w:szCs w:val="24"/>
                <w:highlight w:val="white"/>
              </w:rPr>
              <w:t>lone (</w:t>
            </w:r>
            <w:proofErr w:type="spellStart"/>
            <w:r>
              <w:rPr>
                <w:rFonts w:ascii="Arial" w:eastAsia="Arial" w:hAnsi="Arial" w:cs="Arial"/>
                <w:sz w:val="24"/>
                <w:szCs w:val="24"/>
                <w:highlight w:val="white"/>
              </w:rPr>
              <w:t>adj</w:t>
            </w:r>
            <w:proofErr w:type="spellEnd"/>
            <w:r>
              <w:rPr>
                <w:rFonts w:ascii="Arial" w:eastAsia="Arial" w:hAnsi="Arial" w:cs="Arial"/>
                <w:sz w:val="24"/>
                <w:szCs w:val="24"/>
                <w:highlight w:val="white"/>
              </w:rPr>
              <w:t>)</w:t>
            </w:r>
          </w:p>
        </w:tc>
        <w:tc>
          <w:tcPr>
            <w:tcW w:w="2296" w:type="dxa"/>
          </w:tcPr>
          <w:p w:rsidR="00523CC7" w:rsidRDefault="00A92E65">
            <w:pPr>
              <w:widowControl w:val="0"/>
              <w:spacing w:after="0" w:line="240" w:lineRule="auto"/>
              <w:jc w:val="center"/>
              <w:rPr>
                <w:rFonts w:ascii="Arial" w:eastAsia="Arial" w:hAnsi="Arial" w:cs="Arial"/>
                <w:sz w:val="24"/>
                <w:szCs w:val="24"/>
                <w:highlight w:val="white"/>
              </w:rPr>
            </w:pPr>
            <w:r>
              <w:rPr>
                <w:rFonts w:ascii="Arial" w:eastAsia="Arial" w:hAnsi="Arial" w:cs="Arial"/>
                <w:sz w:val="24"/>
                <w:szCs w:val="24"/>
                <w:highlight w:val="white"/>
              </w:rPr>
              <w:t>(                )</w:t>
            </w:r>
          </w:p>
          <w:p w:rsidR="00523CC7" w:rsidRDefault="00A92E65">
            <w:pPr>
              <w:widowControl w:val="0"/>
              <w:spacing w:after="0" w:line="240" w:lineRule="auto"/>
              <w:jc w:val="center"/>
              <w:rPr>
                <w:rFonts w:ascii="Arial" w:eastAsia="Arial" w:hAnsi="Arial" w:cs="Arial"/>
                <w:sz w:val="24"/>
                <w:szCs w:val="24"/>
              </w:rPr>
            </w:pPr>
            <w:r>
              <w:rPr>
                <w:rFonts w:ascii="Arial" w:eastAsia="Arial" w:hAnsi="Arial" w:cs="Arial"/>
                <w:sz w:val="24"/>
                <w:szCs w:val="24"/>
              </w:rPr>
              <w:t>laugh at (v)</w:t>
            </w:r>
          </w:p>
        </w:tc>
        <w:tc>
          <w:tcPr>
            <w:tcW w:w="2635" w:type="dxa"/>
          </w:tcPr>
          <w:p w:rsidR="00523CC7" w:rsidRDefault="00A92E65">
            <w:pPr>
              <w:widowControl w:val="0"/>
              <w:spacing w:after="0" w:line="240" w:lineRule="auto"/>
              <w:jc w:val="center"/>
              <w:rPr>
                <w:rFonts w:ascii="Arial" w:eastAsia="Arial" w:hAnsi="Arial" w:cs="Arial"/>
                <w:sz w:val="24"/>
                <w:szCs w:val="24"/>
                <w:highlight w:val="white"/>
              </w:rPr>
            </w:pPr>
            <w:r>
              <w:rPr>
                <w:rFonts w:ascii="Arial" w:eastAsia="Arial" w:hAnsi="Arial" w:cs="Arial"/>
                <w:sz w:val="24"/>
                <w:szCs w:val="24"/>
                <w:highlight w:val="white"/>
              </w:rPr>
              <w:t>(                )</w:t>
            </w:r>
          </w:p>
          <w:p w:rsidR="00523CC7" w:rsidRDefault="00A92E65">
            <w:pPr>
              <w:widowControl w:val="0"/>
              <w:spacing w:after="0" w:line="240" w:lineRule="auto"/>
              <w:jc w:val="center"/>
              <w:rPr>
                <w:rFonts w:ascii="Arial" w:eastAsia="Arial" w:hAnsi="Arial" w:cs="Arial"/>
                <w:sz w:val="24"/>
                <w:szCs w:val="24"/>
              </w:rPr>
            </w:pPr>
            <w:r>
              <w:rPr>
                <w:rFonts w:ascii="Arial" w:eastAsia="Arial" w:hAnsi="Arial" w:cs="Arial"/>
                <w:sz w:val="24"/>
                <w:szCs w:val="24"/>
              </w:rPr>
              <w:t>crowd (n)</w:t>
            </w:r>
          </w:p>
        </w:tc>
        <w:tc>
          <w:tcPr>
            <w:tcW w:w="2434" w:type="dxa"/>
          </w:tcPr>
          <w:p w:rsidR="00523CC7" w:rsidRDefault="00A92E65">
            <w:pPr>
              <w:widowControl w:val="0"/>
              <w:spacing w:after="0" w:line="240" w:lineRule="auto"/>
              <w:jc w:val="center"/>
              <w:rPr>
                <w:rFonts w:ascii="Arial" w:eastAsia="Arial" w:hAnsi="Arial" w:cs="Arial"/>
                <w:sz w:val="24"/>
                <w:szCs w:val="24"/>
                <w:highlight w:val="white"/>
              </w:rPr>
            </w:pPr>
            <w:r>
              <w:rPr>
                <w:rFonts w:ascii="Arial" w:eastAsia="Arial" w:hAnsi="Arial" w:cs="Arial"/>
                <w:sz w:val="24"/>
                <w:szCs w:val="24"/>
                <w:highlight w:val="white"/>
              </w:rPr>
              <w:t>(                )</w:t>
            </w:r>
          </w:p>
          <w:p w:rsidR="00523CC7" w:rsidRDefault="00A92E65">
            <w:pPr>
              <w:widowControl w:val="0"/>
              <w:spacing w:after="0" w:line="240" w:lineRule="auto"/>
              <w:jc w:val="center"/>
              <w:rPr>
                <w:rFonts w:ascii="Arial" w:eastAsia="Arial" w:hAnsi="Arial" w:cs="Arial"/>
                <w:sz w:val="24"/>
                <w:szCs w:val="24"/>
              </w:rPr>
            </w:pPr>
            <w:r>
              <w:rPr>
                <w:rFonts w:ascii="Arial" w:eastAsia="Arial" w:hAnsi="Arial" w:cs="Arial"/>
                <w:sz w:val="24"/>
                <w:szCs w:val="24"/>
              </w:rPr>
              <w:t>equal (</w:t>
            </w:r>
            <w:proofErr w:type="spellStart"/>
            <w:r>
              <w:rPr>
                <w:rFonts w:ascii="Arial" w:eastAsia="Arial" w:hAnsi="Arial" w:cs="Arial"/>
                <w:sz w:val="24"/>
                <w:szCs w:val="24"/>
              </w:rPr>
              <w:t>adj</w:t>
            </w:r>
            <w:proofErr w:type="spellEnd"/>
            <w:r>
              <w:rPr>
                <w:rFonts w:ascii="Arial" w:eastAsia="Arial" w:hAnsi="Arial" w:cs="Arial"/>
                <w:sz w:val="24"/>
                <w:szCs w:val="24"/>
              </w:rPr>
              <w:t>)</w:t>
            </w:r>
          </w:p>
        </w:tc>
      </w:tr>
      <w:tr w:rsidR="00523CC7">
        <w:tc>
          <w:tcPr>
            <w:tcW w:w="2433" w:type="dxa"/>
          </w:tcPr>
          <w:p w:rsidR="00523CC7" w:rsidRDefault="00A92E65">
            <w:pPr>
              <w:widowControl w:val="0"/>
              <w:spacing w:after="0" w:line="240" w:lineRule="auto"/>
              <w:jc w:val="center"/>
              <w:rPr>
                <w:rFonts w:ascii="Arial" w:eastAsia="Arial" w:hAnsi="Arial" w:cs="Arial"/>
                <w:sz w:val="24"/>
                <w:szCs w:val="24"/>
                <w:highlight w:val="white"/>
              </w:rPr>
            </w:pPr>
            <w:r>
              <w:rPr>
                <w:rFonts w:ascii="Arial" w:eastAsia="Arial" w:hAnsi="Arial" w:cs="Arial"/>
                <w:sz w:val="24"/>
                <w:szCs w:val="24"/>
                <w:highlight w:val="white"/>
              </w:rPr>
              <w:t>(               )</w:t>
            </w:r>
          </w:p>
          <w:p w:rsidR="00523CC7" w:rsidRDefault="00A92E65">
            <w:pPr>
              <w:widowControl w:val="0"/>
              <w:spacing w:after="0" w:line="240" w:lineRule="auto"/>
              <w:jc w:val="center"/>
              <w:rPr>
                <w:rFonts w:ascii="Arial" w:eastAsia="Arial" w:hAnsi="Arial" w:cs="Arial"/>
                <w:sz w:val="24"/>
                <w:szCs w:val="24"/>
              </w:rPr>
            </w:pPr>
            <w:r>
              <w:rPr>
                <w:rFonts w:ascii="Arial" w:eastAsia="Arial" w:hAnsi="Arial" w:cs="Arial"/>
                <w:sz w:val="24"/>
                <w:szCs w:val="24"/>
              </w:rPr>
              <w:t>transform (v)</w:t>
            </w:r>
          </w:p>
        </w:tc>
        <w:tc>
          <w:tcPr>
            <w:tcW w:w="2296" w:type="dxa"/>
          </w:tcPr>
          <w:p w:rsidR="00523CC7" w:rsidRDefault="00A92E65">
            <w:pPr>
              <w:widowControl w:val="0"/>
              <w:spacing w:after="0" w:line="240" w:lineRule="auto"/>
              <w:jc w:val="center"/>
              <w:rPr>
                <w:rFonts w:ascii="Arial" w:eastAsia="Arial" w:hAnsi="Arial" w:cs="Arial"/>
                <w:sz w:val="24"/>
                <w:szCs w:val="24"/>
                <w:highlight w:val="white"/>
              </w:rPr>
            </w:pPr>
            <w:r>
              <w:rPr>
                <w:rFonts w:ascii="Arial" w:eastAsia="Arial" w:hAnsi="Arial" w:cs="Arial"/>
                <w:sz w:val="24"/>
                <w:szCs w:val="24"/>
                <w:highlight w:val="white"/>
              </w:rPr>
              <w:t>(               )</w:t>
            </w:r>
          </w:p>
          <w:p w:rsidR="00523CC7" w:rsidRDefault="00A92E65">
            <w:pPr>
              <w:widowControl w:val="0"/>
              <w:spacing w:after="0" w:line="240" w:lineRule="auto"/>
              <w:jc w:val="center"/>
              <w:rPr>
                <w:rFonts w:ascii="Arial" w:eastAsia="Arial" w:hAnsi="Arial" w:cs="Arial"/>
                <w:sz w:val="24"/>
                <w:szCs w:val="24"/>
              </w:rPr>
            </w:pPr>
            <w:r>
              <w:rPr>
                <w:rFonts w:ascii="Arial" w:eastAsia="Arial" w:hAnsi="Arial" w:cs="Arial"/>
                <w:sz w:val="24"/>
                <w:szCs w:val="24"/>
                <w:highlight w:val="white"/>
              </w:rPr>
              <w:t>hilarious (</w:t>
            </w:r>
            <w:proofErr w:type="spellStart"/>
            <w:r>
              <w:rPr>
                <w:rFonts w:ascii="Arial" w:eastAsia="Arial" w:hAnsi="Arial" w:cs="Arial"/>
                <w:sz w:val="24"/>
                <w:szCs w:val="24"/>
                <w:highlight w:val="white"/>
              </w:rPr>
              <w:t>adj</w:t>
            </w:r>
            <w:proofErr w:type="spellEnd"/>
            <w:r>
              <w:rPr>
                <w:rFonts w:ascii="Arial" w:eastAsia="Arial" w:hAnsi="Arial" w:cs="Arial"/>
                <w:sz w:val="24"/>
                <w:szCs w:val="24"/>
                <w:highlight w:val="white"/>
              </w:rPr>
              <w:t>)</w:t>
            </w:r>
          </w:p>
        </w:tc>
        <w:tc>
          <w:tcPr>
            <w:tcW w:w="2635" w:type="dxa"/>
          </w:tcPr>
          <w:p w:rsidR="00523CC7" w:rsidRDefault="00A92E65">
            <w:pPr>
              <w:widowControl w:val="0"/>
              <w:spacing w:after="0" w:line="240" w:lineRule="auto"/>
              <w:jc w:val="center"/>
              <w:rPr>
                <w:rFonts w:ascii="Arial" w:eastAsia="Arial" w:hAnsi="Arial" w:cs="Arial"/>
                <w:sz w:val="24"/>
                <w:szCs w:val="24"/>
                <w:highlight w:val="white"/>
              </w:rPr>
            </w:pPr>
            <w:r>
              <w:rPr>
                <w:rFonts w:ascii="Arial" w:eastAsia="Arial" w:hAnsi="Arial" w:cs="Arial"/>
                <w:sz w:val="24"/>
                <w:szCs w:val="24"/>
                <w:highlight w:val="white"/>
              </w:rPr>
              <w:t>(                )</w:t>
            </w:r>
          </w:p>
          <w:p w:rsidR="00523CC7" w:rsidRDefault="00A92E65">
            <w:pPr>
              <w:widowControl w:val="0"/>
              <w:spacing w:after="0" w:line="240" w:lineRule="auto"/>
              <w:jc w:val="center"/>
              <w:rPr>
                <w:rFonts w:ascii="Arial" w:eastAsia="Arial" w:hAnsi="Arial" w:cs="Arial"/>
                <w:sz w:val="24"/>
                <w:szCs w:val="24"/>
              </w:rPr>
            </w:pPr>
            <w:r>
              <w:rPr>
                <w:rFonts w:ascii="Arial" w:eastAsia="Arial" w:hAnsi="Arial" w:cs="Arial"/>
                <w:sz w:val="24"/>
                <w:szCs w:val="24"/>
              </w:rPr>
              <w:t>follow (v)</w:t>
            </w:r>
          </w:p>
        </w:tc>
        <w:tc>
          <w:tcPr>
            <w:tcW w:w="2434" w:type="dxa"/>
          </w:tcPr>
          <w:p w:rsidR="00523CC7" w:rsidRDefault="00A92E65">
            <w:pPr>
              <w:widowControl w:val="0"/>
              <w:spacing w:after="0" w:line="240" w:lineRule="auto"/>
              <w:jc w:val="center"/>
              <w:rPr>
                <w:rFonts w:ascii="Arial" w:eastAsia="Arial" w:hAnsi="Arial" w:cs="Arial"/>
                <w:sz w:val="24"/>
                <w:szCs w:val="24"/>
                <w:highlight w:val="white"/>
              </w:rPr>
            </w:pPr>
            <w:r>
              <w:rPr>
                <w:rFonts w:ascii="Arial" w:eastAsia="Arial" w:hAnsi="Arial" w:cs="Arial"/>
                <w:sz w:val="24"/>
                <w:szCs w:val="24"/>
                <w:highlight w:val="white"/>
              </w:rPr>
              <w:t>(                )</w:t>
            </w:r>
          </w:p>
          <w:p w:rsidR="00523CC7" w:rsidRDefault="00A92E65">
            <w:pPr>
              <w:widowControl w:val="0"/>
              <w:spacing w:after="0" w:line="240" w:lineRule="auto"/>
              <w:jc w:val="center"/>
              <w:rPr>
                <w:rFonts w:ascii="Arial" w:eastAsia="Arial" w:hAnsi="Arial" w:cs="Arial"/>
                <w:sz w:val="24"/>
                <w:szCs w:val="24"/>
              </w:rPr>
            </w:pPr>
            <w:r>
              <w:rPr>
                <w:rFonts w:ascii="Arial" w:eastAsia="Arial" w:hAnsi="Arial" w:cs="Arial"/>
                <w:sz w:val="24"/>
                <w:szCs w:val="24"/>
              </w:rPr>
              <w:t>encourage (v)</w:t>
            </w:r>
          </w:p>
        </w:tc>
      </w:tr>
    </w:tbl>
    <w:p w:rsidR="00523CC7" w:rsidRDefault="00A92E65">
      <w:pPr>
        <w:widowControl w:val="0"/>
        <w:numPr>
          <w:ilvl w:val="0"/>
          <w:numId w:val="7"/>
        </w:numPr>
        <w:spacing w:before="240" w:after="240" w:line="240" w:lineRule="auto"/>
        <w:jc w:val="both"/>
        <w:rPr>
          <w:rFonts w:ascii="Arial" w:eastAsia="Arial" w:hAnsi="Arial" w:cs="Arial"/>
          <w:b/>
          <w:sz w:val="24"/>
          <w:szCs w:val="24"/>
        </w:rPr>
      </w:pPr>
      <w:r>
        <w:rPr>
          <w:rFonts w:ascii="Arial" w:eastAsia="Arial" w:hAnsi="Arial" w:cs="Arial"/>
          <w:b/>
          <w:sz w:val="24"/>
          <w:szCs w:val="24"/>
        </w:rPr>
        <w:t>Let’s read the passage!</w:t>
      </w:r>
    </w:p>
    <w:tbl>
      <w:tblPr>
        <w:tblStyle w:val="a0"/>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98"/>
      </w:tblGrid>
      <w:tr w:rsidR="00523CC7">
        <w:tc>
          <w:tcPr>
            <w:tcW w:w="9798" w:type="dxa"/>
          </w:tcPr>
          <w:p w:rsidR="00523CC7" w:rsidRDefault="00A92E65">
            <w:pPr>
              <w:widowControl w:val="0"/>
              <w:spacing w:after="0" w:line="240" w:lineRule="auto"/>
              <w:ind w:firstLine="840"/>
              <w:jc w:val="both"/>
              <w:rPr>
                <w:rFonts w:ascii="Arial" w:eastAsia="Arial" w:hAnsi="Arial" w:cs="Arial"/>
                <w:sz w:val="24"/>
                <w:szCs w:val="24"/>
                <w:highlight w:val="white"/>
              </w:rPr>
            </w:pPr>
            <w:r>
              <w:rPr>
                <w:rFonts w:ascii="Arial" w:eastAsia="Arial" w:hAnsi="Arial" w:cs="Arial"/>
                <w:sz w:val="24"/>
                <w:szCs w:val="24"/>
                <w:highlight w:val="white"/>
              </w:rPr>
              <w:t>“Hey, look at him! He’s dancing alone,” your friend tells you.  You saw a lone boy with only black pants (Shirtless!) dancing in the middle of the crowd, crazily waving his arms.  People around him watch with interest and laugh at his funny performance.  Another boy dashes to him and the two of them start dancing together.  Then, two more people go to them, and soon after, three more people join that hilarious dancing.  This is the turning point; the crowd is getting bigger.  As more people join in, it’s less risky.  Now, you have no reason to be with the crowd because you feel it is stupid not to dance with them.</w:t>
            </w:r>
          </w:p>
          <w:p w:rsidR="00523CC7" w:rsidRDefault="00A92E65">
            <w:pPr>
              <w:widowControl w:val="0"/>
              <w:spacing w:after="0" w:line="240" w:lineRule="auto"/>
              <w:ind w:firstLine="840"/>
              <w:jc w:val="both"/>
              <w:rPr>
                <w:rFonts w:ascii="Arial" w:eastAsia="Arial" w:hAnsi="Arial" w:cs="Arial"/>
                <w:sz w:val="21"/>
                <w:szCs w:val="21"/>
                <w:highlight w:val="white"/>
              </w:rPr>
            </w:pPr>
            <w:r>
              <w:rPr>
                <w:rFonts w:ascii="Arial" w:eastAsia="Arial" w:hAnsi="Arial" w:cs="Arial"/>
                <w:sz w:val="24"/>
                <w:szCs w:val="24"/>
                <w:highlight w:val="white"/>
              </w:rPr>
              <w:t xml:space="preserve">Derek </w:t>
            </w:r>
            <w:proofErr w:type="spellStart"/>
            <w:r>
              <w:rPr>
                <w:rFonts w:ascii="Arial" w:eastAsia="Arial" w:hAnsi="Arial" w:cs="Arial"/>
                <w:sz w:val="24"/>
                <w:szCs w:val="24"/>
                <w:highlight w:val="white"/>
              </w:rPr>
              <w:t>Sivers</w:t>
            </w:r>
            <w:proofErr w:type="spellEnd"/>
            <w:r>
              <w:rPr>
                <w:rFonts w:ascii="Arial" w:eastAsia="Arial" w:hAnsi="Arial" w:cs="Arial"/>
                <w:sz w:val="24"/>
                <w:szCs w:val="24"/>
                <w:highlight w:val="white"/>
              </w:rPr>
              <w:t xml:space="preserve">, an American music entrepreneur says that this is how you make a collaboration with others.  In this story, you’ve seen the guy make a few people his first equal followers.  However, </w:t>
            </w:r>
            <w:proofErr w:type="spellStart"/>
            <w:r>
              <w:rPr>
                <w:rFonts w:ascii="Arial" w:eastAsia="Arial" w:hAnsi="Arial" w:cs="Arial"/>
                <w:sz w:val="24"/>
                <w:szCs w:val="24"/>
                <w:highlight w:val="white"/>
              </w:rPr>
              <w:t>Sivers</w:t>
            </w:r>
            <w:proofErr w:type="spellEnd"/>
            <w:r>
              <w:rPr>
                <w:rFonts w:ascii="Arial" w:eastAsia="Arial" w:hAnsi="Arial" w:cs="Arial"/>
                <w:sz w:val="24"/>
                <w:szCs w:val="24"/>
                <w:highlight w:val="white"/>
              </w:rPr>
              <w:t xml:space="preserve"> says the first follower transforms the funny guy into a leader.  You’re often told to be a leader, but your leadership is not truly needed.  Rather than leadership, you should remember to show others how to follow and encourage them to have the courage to follow.  This is how you can change the world. </w:t>
            </w:r>
          </w:p>
        </w:tc>
      </w:tr>
    </w:tbl>
    <w:p w:rsidR="00523CC7" w:rsidRDefault="00A92E65">
      <w:pPr>
        <w:widowControl w:val="0"/>
        <w:numPr>
          <w:ilvl w:val="0"/>
          <w:numId w:val="7"/>
        </w:numPr>
        <w:spacing w:before="240" w:after="0" w:line="240" w:lineRule="auto"/>
        <w:jc w:val="both"/>
        <w:rPr>
          <w:rFonts w:ascii="Arial" w:eastAsia="Arial" w:hAnsi="Arial" w:cs="Arial"/>
          <w:b/>
          <w:sz w:val="24"/>
          <w:szCs w:val="24"/>
        </w:rPr>
      </w:pPr>
      <w:r>
        <w:rPr>
          <w:rFonts w:ascii="Arial" w:eastAsia="Arial" w:hAnsi="Arial" w:cs="Arial"/>
          <w:b/>
          <w:sz w:val="24"/>
          <w:szCs w:val="24"/>
        </w:rPr>
        <w:t>Let’s understand the passage!</w:t>
      </w:r>
    </w:p>
    <w:p w:rsidR="00523CC7" w:rsidRDefault="00A92E65">
      <w:pPr>
        <w:widowControl w:val="0"/>
        <w:spacing w:before="240" w:after="0" w:line="240" w:lineRule="auto"/>
        <w:jc w:val="both"/>
        <w:rPr>
          <w:rFonts w:ascii="Arial" w:eastAsia="Arial" w:hAnsi="Arial" w:cs="Arial"/>
          <w:b/>
          <w:i/>
          <w:sz w:val="24"/>
          <w:szCs w:val="24"/>
        </w:rPr>
      </w:pPr>
      <w:r>
        <w:rPr>
          <w:rFonts w:ascii="Arial" w:eastAsia="Arial" w:hAnsi="Arial" w:cs="Arial"/>
          <w:b/>
          <w:i/>
          <w:sz w:val="24"/>
          <w:szCs w:val="24"/>
        </w:rPr>
        <w:t>C1. Read the 1</w:t>
      </w:r>
      <w:r>
        <w:rPr>
          <w:rFonts w:ascii="Arial" w:eastAsia="Arial" w:hAnsi="Arial" w:cs="Arial"/>
          <w:b/>
          <w:i/>
          <w:sz w:val="24"/>
          <w:szCs w:val="24"/>
          <w:vertAlign w:val="superscript"/>
        </w:rPr>
        <w:t>st</w:t>
      </w:r>
      <w:r>
        <w:rPr>
          <w:rFonts w:ascii="Arial" w:eastAsia="Arial" w:hAnsi="Arial" w:cs="Arial"/>
          <w:b/>
          <w:i/>
          <w:sz w:val="24"/>
          <w:szCs w:val="24"/>
        </w:rPr>
        <w:t xml:space="preserve"> paragraph.  Answer “T” if the sentence is true and “F” if not.</w:t>
      </w:r>
    </w:p>
    <w:tbl>
      <w:tblPr>
        <w:tblStyle w:val="a1"/>
        <w:tblW w:w="9923" w:type="dxa"/>
        <w:tblBorders>
          <w:top w:val="nil"/>
          <w:left w:val="nil"/>
          <w:bottom w:val="nil"/>
          <w:right w:val="nil"/>
          <w:insideH w:val="nil"/>
          <w:insideV w:val="nil"/>
        </w:tblBorders>
        <w:tblLayout w:type="fixed"/>
        <w:tblLook w:val="0400" w:firstRow="0" w:lastRow="0" w:firstColumn="0" w:lastColumn="0" w:noHBand="0" w:noVBand="1"/>
      </w:tblPr>
      <w:tblGrid>
        <w:gridCol w:w="8647"/>
        <w:gridCol w:w="1276"/>
      </w:tblGrid>
      <w:tr w:rsidR="00523CC7">
        <w:tc>
          <w:tcPr>
            <w:tcW w:w="8647" w:type="dxa"/>
          </w:tcPr>
          <w:p w:rsidR="00523CC7" w:rsidRDefault="00A92E65">
            <w:pPr>
              <w:widowControl w:val="0"/>
              <w:numPr>
                <w:ilvl w:val="0"/>
                <w:numId w:val="10"/>
              </w:numPr>
              <w:spacing w:after="0"/>
              <w:jc w:val="both"/>
              <w:rPr>
                <w:rFonts w:ascii="Arial" w:eastAsia="Arial" w:hAnsi="Arial" w:cs="Arial"/>
                <w:sz w:val="24"/>
                <w:szCs w:val="24"/>
              </w:rPr>
            </w:pPr>
            <w:r>
              <w:rPr>
                <w:rFonts w:ascii="Arial" w:eastAsia="Arial" w:hAnsi="Arial" w:cs="Arial"/>
                <w:sz w:val="24"/>
                <w:szCs w:val="24"/>
              </w:rPr>
              <w:t>A leader must be brave, and a leader must not be afraid of being laughed at.</w:t>
            </w:r>
          </w:p>
          <w:p w:rsidR="00523CC7" w:rsidRDefault="00A92E65">
            <w:pPr>
              <w:widowControl w:val="0"/>
              <w:numPr>
                <w:ilvl w:val="0"/>
                <w:numId w:val="10"/>
              </w:numPr>
              <w:spacing w:after="0"/>
              <w:jc w:val="both"/>
              <w:rPr>
                <w:rFonts w:ascii="Arial" w:eastAsia="Arial" w:hAnsi="Arial" w:cs="Arial"/>
                <w:sz w:val="24"/>
                <w:szCs w:val="24"/>
              </w:rPr>
            </w:pPr>
            <w:r>
              <w:rPr>
                <w:rFonts w:ascii="Arial" w:eastAsia="Arial" w:hAnsi="Arial" w:cs="Arial"/>
                <w:sz w:val="24"/>
                <w:szCs w:val="24"/>
              </w:rPr>
              <w:t>We can collaborate soon after one person joins the leader.</w:t>
            </w:r>
          </w:p>
          <w:p w:rsidR="00523CC7" w:rsidRDefault="00A92E65">
            <w:pPr>
              <w:widowControl w:val="0"/>
              <w:numPr>
                <w:ilvl w:val="0"/>
                <w:numId w:val="10"/>
              </w:numPr>
              <w:spacing w:after="0"/>
              <w:jc w:val="both"/>
              <w:rPr>
                <w:rFonts w:ascii="Arial" w:eastAsia="Arial" w:hAnsi="Arial" w:cs="Arial"/>
                <w:sz w:val="24"/>
                <w:szCs w:val="24"/>
              </w:rPr>
            </w:pPr>
            <w:r>
              <w:rPr>
                <w:rFonts w:ascii="Arial" w:eastAsia="Arial" w:hAnsi="Arial" w:cs="Arial"/>
                <w:sz w:val="24"/>
                <w:szCs w:val="24"/>
              </w:rPr>
              <w:t>People who join a collaboration later don’t need as much courage as the first followers.</w:t>
            </w:r>
          </w:p>
        </w:tc>
        <w:tc>
          <w:tcPr>
            <w:tcW w:w="1276" w:type="dxa"/>
          </w:tcPr>
          <w:p w:rsidR="00523CC7" w:rsidRDefault="00A92E65">
            <w:pPr>
              <w:widowControl w:val="0"/>
              <w:spacing w:after="0" w:line="360" w:lineRule="auto"/>
              <w:jc w:val="both"/>
              <w:rPr>
                <w:rFonts w:ascii="Arial" w:eastAsia="Arial" w:hAnsi="Arial" w:cs="Arial"/>
                <w:sz w:val="24"/>
                <w:szCs w:val="24"/>
              </w:rPr>
            </w:pPr>
            <w:r>
              <w:rPr>
                <w:rFonts w:ascii="Arial" w:eastAsia="Arial" w:hAnsi="Arial" w:cs="Arial"/>
                <w:sz w:val="24"/>
                <w:szCs w:val="24"/>
              </w:rPr>
              <w:t>(       )</w:t>
            </w:r>
          </w:p>
          <w:p w:rsidR="00523CC7" w:rsidRDefault="00A92E65">
            <w:pPr>
              <w:widowControl w:val="0"/>
              <w:spacing w:after="0" w:line="360" w:lineRule="auto"/>
              <w:jc w:val="both"/>
              <w:rPr>
                <w:rFonts w:ascii="Arial" w:eastAsia="Arial" w:hAnsi="Arial" w:cs="Arial"/>
                <w:sz w:val="24"/>
                <w:szCs w:val="24"/>
              </w:rPr>
            </w:pPr>
            <w:r>
              <w:rPr>
                <w:rFonts w:ascii="Arial" w:eastAsia="Arial" w:hAnsi="Arial" w:cs="Arial"/>
                <w:sz w:val="24"/>
                <w:szCs w:val="24"/>
              </w:rPr>
              <w:t>(       )</w:t>
            </w:r>
          </w:p>
          <w:p w:rsidR="00523CC7" w:rsidRDefault="00A92E65">
            <w:pPr>
              <w:widowControl w:val="0"/>
              <w:spacing w:after="0" w:line="360" w:lineRule="auto"/>
              <w:jc w:val="both"/>
              <w:rPr>
                <w:rFonts w:ascii="Arial" w:eastAsia="Arial" w:hAnsi="Arial" w:cs="Arial"/>
                <w:sz w:val="24"/>
                <w:szCs w:val="24"/>
              </w:rPr>
            </w:pPr>
            <w:r>
              <w:rPr>
                <w:rFonts w:ascii="Arial" w:eastAsia="Arial" w:hAnsi="Arial" w:cs="Arial"/>
                <w:sz w:val="24"/>
                <w:szCs w:val="24"/>
              </w:rPr>
              <w:t>(       )</w:t>
            </w:r>
          </w:p>
        </w:tc>
      </w:tr>
    </w:tbl>
    <w:p w:rsidR="00523CC7" w:rsidRDefault="00A92E65">
      <w:pPr>
        <w:widowControl w:val="0"/>
        <w:spacing w:after="0"/>
        <w:jc w:val="both"/>
        <w:rPr>
          <w:rFonts w:ascii="Arial" w:eastAsia="Arial" w:hAnsi="Arial" w:cs="Arial"/>
          <w:sz w:val="24"/>
          <w:szCs w:val="24"/>
        </w:rPr>
      </w:pPr>
      <w:r>
        <w:rPr>
          <w:rFonts w:ascii="Arial" w:eastAsia="Arial" w:hAnsi="Arial" w:cs="Arial"/>
          <w:b/>
          <w:i/>
          <w:sz w:val="24"/>
          <w:szCs w:val="24"/>
        </w:rPr>
        <w:t>C2. Choose the main idea of the 2</w:t>
      </w:r>
      <w:r>
        <w:rPr>
          <w:rFonts w:ascii="Arial" w:eastAsia="Arial" w:hAnsi="Arial" w:cs="Arial"/>
          <w:b/>
          <w:i/>
          <w:sz w:val="24"/>
          <w:szCs w:val="24"/>
          <w:vertAlign w:val="superscript"/>
        </w:rPr>
        <w:t>nd</w:t>
      </w:r>
      <w:r>
        <w:rPr>
          <w:rFonts w:ascii="Arial" w:eastAsia="Arial" w:hAnsi="Arial" w:cs="Arial"/>
          <w:b/>
          <w:i/>
          <w:sz w:val="24"/>
          <w:szCs w:val="24"/>
        </w:rPr>
        <w:t xml:space="preserve"> paragraph.        </w:t>
      </w:r>
      <w:r>
        <w:rPr>
          <w:rFonts w:ascii="Arial" w:eastAsia="Arial" w:hAnsi="Arial" w:cs="Arial"/>
        </w:rPr>
        <w:t>(       )</w:t>
      </w:r>
    </w:p>
    <w:p w:rsidR="00523CC7" w:rsidRDefault="00A92E65">
      <w:pPr>
        <w:widowControl w:val="0"/>
        <w:numPr>
          <w:ilvl w:val="0"/>
          <w:numId w:val="9"/>
        </w:numPr>
        <w:spacing w:after="0"/>
        <w:ind w:left="709" w:hanging="425"/>
        <w:jc w:val="both"/>
        <w:rPr>
          <w:rFonts w:ascii="Arial" w:eastAsia="Arial" w:hAnsi="Arial" w:cs="Arial"/>
        </w:rPr>
      </w:pPr>
      <w:r>
        <w:rPr>
          <w:rFonts w:ascii="Arial" w:eastAsia="Arial" w:hAnsi="Arial" w:cs="Arial"/>
          <w:sz w:val="24"/>
          <w:szCs w:val="24"/>
        </w:rPr>
        <w:t>Nobody understands how we can change the world.</w:t>
      </w:r>
    </w:p>
    <w:p w:rsidR="00523CC7" w:rsidRDefault="00A92E65">
      <w:pPr>
        <w:widowControl w:val="0"/>
        <w:numPr>
          <w:ilvl w:val="0"/>
          <w:numId w:val="9"/>
        </w:numPr>
        <w:spacing w:after="0"/>
        <w:ind w:left="709" w:hanging="425"/>
        <w:jc w:val="both"/>
        <w:rPr>
          <w:rFonts w:ascii="Arial" w:eastAsia="Arial" w:hAnsi="Arial" w:cs="Arial"/>
        </w:rPr>
      </w:pPr>
      <w:r>
        <w:rPr>
          <w:rFonts w:ascii="Arial" w:eastAsia="Arial" w:hAnsi="Arial" w:cs="Arial"/>
          <w:sz w:val="24"/>
          <w:szCs w:val="24"/>
        </w:rPr>
        <w:t>In most cases, followers don’t help start a collaboration.</w:t>
      </w:r>
    </w:p>
    <w:p w:rsidR="00523CC7" w:rsidRDefault="00A92E65">
      <w:pPr>
        <w:widowControl w:val="0"/>
        <w:numPr>
          <w:ilvl w:val="0"/>
          <w:numId w:val="9"/>
        </w:numPr>
        <w:spacing w:after="0"/>
        <w:ind w:left="709" w:hanging="425"/>
        <w:jc w:val="both"/>
        <w:rPr>
          <w:rFonts w:ascii="Arial" w:eastAsia="Arial" w:hAnsi="Arial" w:cs="Arial"/>
        </w:rPr>
      </w:pPr>
      <w:r>
        <w:rPr>
          <w:rFonts w:ascii="Arial" w:eastAsia="Arial" w:hAnsi="Arial" w:cs="Arial"/>
          <w:sz w:val="24"/>
          <w:szCs w:val="24"/>
        </w:rPr>
        <w:t xml:space="preserve">Leaders are not more important than their followers, everyone’s equal.   </w:t>
      </w:r>
    </w:p>
    <w:p w:rsidR="00523CC7" w:rsidRDefault="00A92E65">
      <w:pPr>
        <w:widowControl w:val="0"/>
        <w:spacing w:before="240" w:after="0" w:line="240" w:lineRule="auto"/>
        <w:jc w:val="both"/>
        <w:rPr>
          <w:rFonts w:ascii="Arial" w:eastAsia="Arial" w:hAnsi="Arial" w:cs="Arial"/>
          <w:b/>
          <w:sz w:val="24"/>
          <w:szCs w:val="24"/>
        </w:rPr>
      </w:pPr>
      <w:r>
        <w:rPr>
          <w:rFonts w:ascii="Arial" w:eastAsia="Arial" w:hAnsi="Arial" w:cs="Arial"/>
          <w:b/>
          <w:sz w:val="24"/>
          <w:szCs w:val="24"/>
        </w:rPr>
        <w:t>D. Look at the categories below. Choose the one you are interested in. Circle it.</w:t>
      </w:r>
    </w:p>
    <w:tbl>
      <w:tblPr>
        <w:tblStyle w:val="a2"/>
        <w:tblW w:w="95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1830"/>
        <w:gridCol w:w="1365"/>
        <w:gridCol w:w="1365"/>
        <w:gridCol w:w="1365"/>
        <w:gridCol w:w="1515"/>
        <w:gridCol w:w="1215"/>
      </w:tblGrid>
      <w:tr w:rsidR="00523CC7">
        <w:trPr>
          <w:trHeight w:val="443"/>
        </w:trPr>
        <w:tc>
          <w:tcPr>
            <w:tcW w:w="900" w:type="dxa"/>
          </w:tcPr>
          <w:p w:rsidR="00523CC7" w:rsidRDefault="00A92E65">
            <w:pPr>
              <w:widowControl w:val="0"/>
              <w:spacing w:after="0" w:line="240" w:lineRule="auto"/>
              <w:jc w:val="center"/>
              <w:rPr>
                <w:rFonts w:ascii="Arial" w:eastAsia="Arial" w:hAnsi="Arial" w:cs="Arial"/>
              </w:rPr>
            </w:pPr>
            <w:r>
              <w:rPr>
                <w:rFonts w:ascii="Arial" w:eastAsia="Arial" w:hAnsi="Arial" w:cs="Arial"/>
              </w:rPr>
              <w:t>Art</w:t>
            </w:r>
          </w:p>
        </w:tc>
        <w:tc>
          <w:tcPr>
            <w:tcW w:w="1830" w:type="dxa"/>
            <w:shd w:val="clear" w:color="auto" w:fill="auto"/>
            <w:tcMar>
              <w:top w:w="100" w:type="dxa"/>
              <w:left w:w="100" w:type="dxa"/>
              <w:bottom w:w="100" w:type="dxa"/>
              <w:right w:w="100" w:type="dxa"/>
            </w:tcMar>
          </w:tcPr>
          <w:p w:rsidR="00523CC7" w:rsidRDefault="00A92E65">
            <w:pPr>
              <w:widowControl w:val="0"/>
              <w:spacing w:after="0" w:line="240" w:lineRule="auto"/>
              <w:jc w:val="center"/>
              <w:rPr>
                <w:rFonts w:ascii="Arial" w:eastAsia="Arial" w:hAnsi="Arial" w:cs="Arial"/>
              </w:rPr>
            </w:pPr>
            <w:r>
              <w:rPr>
                <w:rFonts w:ascii="Arial" w:eastAsia="Arial" w:hAnsi="Arial" w:cs="Arial"/>
              </w:rPr>
              <w:t>Entertainment</w:t>
            </w:r>
          </w:p>
        </w:tc>
        <w:tc>
          <w:tcPr>
            <w:tcW w:w="1365" w:type="dxa"/>
            <w:shd w:val="clear" w:color="auto" w:fill="auto"/>
            <w:tcMar>
              <w:top w:w="100" w:type="dxa"/>
              <w:left w:w="100" w:type="dxa"/>
              <w:bottom w:w="100" w:type="dxa"/>
              <w:right w:w="100" w:type="dxa"/>
            </w:tcMar>
          </w:tcPr>
          <w:p w:rsidR="00523CC7" w:rsidRDefault="00A92E65">
            <w:pPr>
              <w:widowControl w:val="0"/>
              <w:spacing w:after="0" w:line="240" w:lineRule="auto"/>
              <w:jc w:val="center"/>
              <w:rPr>
                <w:rFonts w:ascii="Arial" w:eastAsia="Arial" w:hAnsi="Arial" w:cs="Arial"/>
                <w:b/>
              </w:rPr>
            </w:pPr>
            <w:r>
              <w:rPr>
                <w:rFonts w:ascii="Arial" w:eastAsia="Arial" w:hAnsi="Arial" w:cs="Arial"/>
              </w:rPr>
              <w:t>Education</w:t>
            </w:r>
          </w:p>
        </w:tc>
        <w:tc>
          <w:tcPr>
            <w:tcW w:w="1365" w:type="dxa"/>
            <w:shd w:val="clear" w:color="auto" w:fill="auto"/>
            <w:tcMar>
              <w:top w:w="100" w:type="dxa"/>
              <w:left w:w="100" w:type="dxa"/>
              <w:bottom w:w="100" w:type="dxa"/>
              <w:right w:w="100" w:type="dxa"/>
            </w:tcMar>
          </w:tcPr>
          <w:p w:rsidR="00523CC7" w:rsidRDefault="00A92E65">
            <w:pPr>
              <w:widowControl w:val="0"/>
              <w:spacing w:after="0" w:line="240" w:lineRule="auto"/>
              <w:jc w:val="center"/>
              <w:rPr>
                <w:rFonts w:ascii="Arial" w:eastAsia="Arial" w:hAnsi="Arial" w:cs="Arial"/>
                <w:b/>
              </w:rPr>
            </w:pPr>
            <w:r>
              <w:rPr>
                <w:rFonts w:ascii="Arial" w:eastAsia="Arial" w:hAnsi="Arial" w:cs="Arial"/>
              </w:rPr>
              <w:t>Poverty</w:t>
            </w:r>
          </w:p>
        </w:tc>
        <w:tc>
          <w:tcPr>
            <w:tcW w:w="1365" w:type="dxa"/>
          </w:tcPr>
          <w:p w:rsidR="00523CC7" w:rsidRDefault="00A92E65">
            <w:pPr>
              <w:widowControl w:val="0"/>
              <w:spacing w:after="0" w:line="240" w:lineRule="auto"/>
              <w:jc w:val="center"/>
              <w:rPr>
                <w:rFonts w:ascii="Arial" w:eastAsia="Arial" w:hAnsi="Arial" w:cs="Arial"/>
              </w:rPr>
            </w:pPr>
            <w:r>
              <w:rPr>
                <w:rFonts w:ascii="Arial" w:eastAsia="Arial" w:hAnsi="Arial" w:cs="Arial"/>
              </w:rPr>
              <w:t>Health</w:t>
            </w:r>
          </w:p>
        </w:tc>
        <w:tc>
          <w:tcPr>
            <w:tcW w:w="1515" w:type="dxa"/>
            <w:shd w:val="clear" w:color="auto" w:fill="auto"/>
            <w:tcMar>
              <w:top w:w="100" w:type="dxa"/>
              <w:left w:w="100" w:type="dxa"/>
              <w:bottom w:w="100" w:type="dxa"/>
              <w:right w:w="100" w:type="dxa"/>
            </w:tcMar>
          </w:tcPr>
          <w:p w:rsidR="00523CC7" w:rsidRDefault="00A92E65">
            <w:pPr>
              <w:widowControl w:val="0"/>
              <w:spacing w:after="0" w:line="240" w:lineRule="auto"/>
              <w:jc w:val="center"/>
              <w:rPr>
                <w:rFonts w:ascii="Arial" w:eastAsia="Arial" w:hAnsi="Arial" w:cs="Arial"/>
                <w:b/>
              </w:rPr>
            </w:pPr>
            <w:r>
              <w:rPr>
                <w:rFonts w:ascii="Arial" w:eastAsia="Arial" w:hAnsi="Arial" w:cs="Arial"/>
              </w:rPr>
              <w:t>Environment</w:t>
            </w:r>
          </w:p>
        </w:tc>
        <w:tc>
          <w:tcPr>
            <w:tcW w:w="1215" w:type="dxa"/>
            <w:shd w:val="clear" w:color="auto" w:fill="auto"/>
            <w:tcMar>
              <w:top w:w="100" w:type="dxa"/>
              <w:left w:w="100" w:type="dxa"/>
              <w:bottom w:w="100" w:type="dxa"/>
              <w:right w:w="100" w:type="dxa"/>
            </w:tcMar>
          </w:tcPr>
          <w:p w:rsidR="00523CC7" w:rsidRDefault="00A92E65">
            <w:pPr>
              <w:widowControl w:val="0"/>
              <w:spacing w:after="0" w:line="240" w:lineRule="auto"/>
              <w:jc w:val="center"/>
              <w:rPr>
                <w:rFonts w:ascii="Arial" w:eastAsia="Arial" w:hAnsi="Arial" w:cs="Arial"/>
                <w:b/>
              </w:rPr>
            </w:pPr>
            <w:r>
              <w:rPr>
                <w:rFonts w:ascii="Arial" w:eastAsia="Arial" w:hAnsi="Arial" w:cs="Arial"/>
              </w:rPr>
              <w:t>Animals</w:t>
            </w:r>
          </w:p>
        </w:tc>
      </w:tr>
    </w:tbl>
    <w:p w:rsidR="00523CC7" w:rsidRDefault="00523CC7">
      <w:pPr>
        <w:spacing w:after="0" w:line="360" w:lineRule="auto"/>
        <w:rPr>
          <w:rFonts w:ascii="Arial" w:eastAsia="Arial" w:hAnsi="Arial" w:cs="Arial"/>
          <w:sz w:val="24"/>
          <w:szCs w:val="24"/>
        </w:rPr>
      </w:pPr>
    </w:p>
    <w:p w:rsidR="00523CC7" w:rsidRDefault="00A92E65">
      <w:pPr>
        <w:spacing w:after="0" w:line="360" w:lineRule="auto"/>
        <w:rPr>
          <w:rFonts w:ascii="Arial" w:eastAsia="Arial" w:hAnsi="Arial" w:cs="Arial"/>
          <w:sz w:val="24"/>
          <w:szCs w:val="24"/>
        </w:rPr>
      </w:pPr>
      <w:r>
        <w:rPr>
          <w:rFonts w:ascii="Arial" w:eastAsia="Arial" w:hAnsi="Arial" w:cs="Arial"/>
          <w:b/>
          <w:sz w:val="24"/>
          <w:szCs w:val="24"/>
        </w:rPr>
        <w:t>E. Essay:</w:t>
      </w:r>
      <w:r>
        <w:rPr>
          <w:rFonts w:ascii="Arial" w:eastAsia="Arial" w:hAnsi="Arial" w:cs="Arial"/>
          <w:sz w:val="24"/>
          <w:szCs w:val="24"/>
        </w:rPr>
        <w:t xml:space="preserve"> If you post a video on YouTube based on your chosen category, what will it be about? How would you encourage others to join you? Explain your answer.</w:t>
      </w:r>
    </w:p>
    <w:sectPr w:rsidR="00523CC7" w:rsidSect="007D39CF">
      <w:headerReference w:type="default" r:id="rId10"/>
      <w:footerReference w:type="default" r:id="rId11"/>
      <w:pgSz w:w="11907" w:h="16839"/>
      <w:pgMar w:top="1134" w:right="1134" w:bottom="1134" w:left="1134" w:header="720" w:footer="340" w:gutter="0"/>
      <w:pgNumType w:start="213"/>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87E" w:rsidRDefault="00A92E65">
      <w:pPr>
        <w:spacing w:after="0" w:line="240" w:lineRule="auto"/>
      </w:pPr>
      <w:r>
        <w:separator/>
      </w:r>
    </w:p>
  </w:endnote>
  <w:endnote w:type="continuationSeparator" w:id="0">
    <w:p w:rsidR="00AA487E" w:rsidRDefault="00A92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2549893"/>
      <w:docPartObj>
        <w:docPartGallery w:val="Page Numbers (Bottom of Page)"/>
        <w:docPartUnique/>
      </w:docPartObj>
    </w:sdtPr>
    <w:sdtEndPr>
      <w:rPr>
        <w:rFonts w:ascii="Arial" w:hAnsi="Arial" w:cs="Arial"/>
        <w:noProof/>
      </w:rPr>
    </w:sdtEndPr>
    <w:sdtContent>
      <w:p w:rsidR="007D39CF" w:rsidRPr="007D39CF" w:rsidRDefault="007D39CF" w:rsidP="007D39CF">
        <w:pPr>
          <w:pStyle w:val="Footer"/>
          <w:jc w:val="center"/>
          <w:rPr>
            <w:rFonts w:ascii="Arial" w:hAnsi="Arial" w:cs="Arial"/>
          </w:rPr>
        </w:pPr>
        <w:r w:rsidRPr="007D39CF">
          <w:rPr>
            <w:rFonts w:ascii="Arial" w:hAnsi="Arial" w:cs="Arial"/>
          </w:rPr>
          <w:fldChar w:fldCharType="begin"/>
        </w:r>
        <w:r w:rsidRPr="007D39CF">
          <w:rPr>
            <w:rFonts w:ascii="Arial" w:hAnsi="Arial" w:cs="Arial"/>
          </w:rPr>
          <w:instrText xml:space="preserve"> PAGE   \* MERGEFORMAT </w:instrText>
        </w:r>
        <w:r w:rsidRPr="007D39CF">
          <w:rPr>
            <w:rFonts w:ascii="Arial" w:hAnsi="Arial" w:cs="Arial"/>
          </w:rPr>
          <w:fldChar w:fldCharType="separate"/>
        </w:r>
        <w:r>
          <w:rPr>
            <w:rFonts w:ascii="Arial" w:hAnsi="Arial" w:cs="Arial"/>
            <w:noProof/>
          </w:rPr>
          <w:t>213</w:t>
        </w:r>
        <w:r w:rsidRPr="007D39CF">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87E" w:rsidRDefault="00A92E65">
      <w:pPr>
        <w:spacing w:after="0" w:line="240" w:lineRule="auto"/>
      </w:pPr>
      <w:r>
        <w:separator/>
      </w:r>
    </w:p>
  </w:footnote>
  <w:footnote w:type="continuationSeparator" w:id="0">
    <w:p w:rsidR="00AA487E" w:rsidRDefault="00A92E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CC7" w:rsidRDefault="00A92E65">
    <w:pPr>
      <w:pBdr>
        <w:top w:val="nil"/>
        <w:left w:val="nil"/>
        <w:bottom w:val="nil"/>
        <w:right w:val="nil"/>
        <w:between w:val="nil"/>
      </w:pBdr>
      <w:tabs>
        <w:tab w:val="center" w:pos="4680"/>
        <w:tab w:val="right" w:pos="9360"/>
      </w:tabs>
      <w:spacing w:after="0" w:line="240" w:lineRule="auto"/>
      <w:jc w:val="right"/>
      <w:rPr>
        <w:color w:val="000000"/>
      </w:rPr>
    </w:pPr>
    <w:r>
      <w:t xml:space="preserve">Elaine Joy </w:t>
    </w:r>
    <w:proofErr w:type="spellStart"/>
    <w:r>
      <w:t>Sanao</w:t>
    </w:r>
    <w:proofErr w:type="spellEnd"/>
  </w:p>
  <w:p w:rsidR="00523CC7" w:rsidRDefault="00A92E65">
    <w:pPr>
      <w:pBdr>
        <w:top w:val="nil"/>
        <w:left w:val="nil"/>
        <w:bottom w:val="nil"/>
        <w:right w:val="nil"/>
        <w:between w:val="nil"/>
      </w:pBdr>
      <w:tabs>
        <w:tab w:val="center" w:pos="4680"/>
        <w:tab w:val="right" w:pos="9360"/>
      </w:tabs>
      <w:spacing w:after="0" w:line="240" w:lineRule="auto"/>
      <w:jc w:val="right"/>
      <w:rPr>
        <w:color w:val="000000"/>
      </w:rPr>
    </w:pPr>
    <w:r>
      <w:t xml:space="preserve">Sakurai </w:t>
    </w:r>
    <w:r w:rsidR="0065424C">
      <w:t>SHS</w:t>
    </w:r>
  </w:p>
  <w:p w:rsidR="00523CC7" w:rsidRDefault="00A92E65" w:rsidP="0065424C">
    <w:pPr>
      <w:pBdr>
        <w:top w:val="nil"/>
        <w:left w:val="nil"/>
        <w:bottom w:val="nil"/>
        <w:right w:val="nil"/>
        <w:between w:val="nil"/>
      </w:pBdr>
      <w:tabs>
        <w:tab w:val="center" w:pos="4680"/>
        <w:tab w:val="right" w:pos="9360"/>
      </w:tabs>
      <w:spacing w:after="0" w:line="240" w:lineRule="auto"/>
      <w:jc w:val="right"/>
    </w:pPr>
    <w:r>
      <w:t>Writing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76455"/>
    <w:multiLevelType w:val="multilevel"/>
    <w:tmpl w:val="9C0CDF0C"/>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 w15:restartNumberingAfterBreak="0">
    <w:nsid w:val="08E5701C"/>
    <w:multiLevelType w:val="multilevel"/>
    <w:tmpl w:val="4B02126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120B59CD"/>
    <w:multiLevelType w:val="multilevel"/>
    <w:tmpl w:val="CA4AEC70"/>
    <w:lvl w:ilvl="0">
      <w:start w:val="1"/>
      <w:numFmt w:val="upperLetter"/>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3" w15:restartNumberingAfterBreak="0">
    <w:nsid w:val="233D14FE"/>
    <w:multiLevelType w:val="multilevel"/>
    <w:tmpl w:val="260296FA"/>
    <w:lvl w:ilvl="0">
      <w:start w:val="1"/>
      <w:numFmt w:val="upperRoman"/>
      <w:lvlText w:val="%1."/>
      <w:lvlJc w:val="left"/>
      <w:pPr>
        <w:ind w:left="440" w:hanging="440"/>
      </w:pPr>
      <w:rPr>
        <w:b w:val="0"/>
        <w:sz w:val="22"/>
        <w:szCs w:val="22"/>
      </w:r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4" w15:restartNumberingAfterBreak="0">
    <w:nsid w:val="258C3065"/>
    <w:multiLevelType w:val="multilevel"/>
    <w:tmpl w:val="87A671E2"/>
    <w:lvl w:ilvl="0">
      <w:start w:val="2"/>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263506CB"/>
    <w:multiLevelType w:val="multilevel"/>
    <w:tmpl w:val="A3A46FA2"/>
    <w:lvl w:ilvl="0">
      <w:start w:val="4"/>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32330B15"/>
    <w:multiLevelType w:val="multilevel"/>
    <w:tmpl w:val="B4A6F17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0FB16FB"/>
    <w:multiLevelType w:val="multilevel"/>
    <w:tmpl w:val="BF22F9E0"/>
    <w:lvl w:ilvl="0">
      <w:start w:val="1"/>
      <w:numFmt w:val="low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8" w15:restartNumberingAfterBreak="0">
    <w:nsid w:val="4248144F"/>
    <w:multiLevelType w:val="multilevel"/>
    <w:tmpl w:val="80DC0A3C"/>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9" w15:restartNumberingAfterBreak="0">
    <w:nsid w:val="521A060F"/>
    <w:multiLevelType w:val="multilevel"/>
    <w:tmpl w:val="4BF0841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7FBF20BB"/>
    <w:multiLevelType w:val="multilevel"/>
    <w:tmpl w:val="CF8A5C0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 w:numId="2">
    <w:abstractNumId w:val="4"/>
  </w:num>
  <w:num w:numId="3">
    <w:abstractNumId w:val="6"/>
  </w:num>
  <w:num w:numId="4">
    <w:abstractNumId w:val="7"/>
  </w:num>
  <w:num w:numId="5">
    <w:abstractNumId w:val="9"/>
  </w:num>
  <w:num w:numId="6">
    <w:abstractNumId w:val="5"/>
  </w:num>
  <w:num w:numId="7">
    <w:abstractNumId w:val="2"/>
  </w:num>
  <w:num w:numId="8">
    <w:abstractNumId w:val="1"/>
  </w:num>
  <w:num w:numId="9">
    <w:abstractNumId w:val="3"/>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CC7"/>
    <w:rsid w:val="00523CC7"/>
    <w:rsid w:val="0065424C"/>
    <w:rsid w:val="007D39CF"/>
    <w:rsid w:val="00A92E65"/>
    <w:rsid w:val="00AA48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0FEF87C6-4E26-439D-AFC7-7F09D36EE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5424C"/>
    <w:pPr>
      <w:tabs>
        <w:tab w:val="center" w:pos="4252"/>
        <w:tab w:val="right" w:pos="8504"/>
      </w:tabs>
      <w:snapToGrid w:val="0"/>
    </w:pPr>
  </w:style>
  <w:style w:type="character" w:customStyle="1" w:styleId="HeaderChar">
    <w:name w:val="Header Char"/>
    <w:basedOn w:val="DefaultParagraphFont"/>
    <w:link w:val="Header"/>
    <w:uiPriority w:val="99"/>
    <w:rsid w:val="0065424C"/>
  </w:style>
  <w:style w:type="paragraph" w:styleId="Footer">
    <w:name w:val="footer"/>
    <w:basedOn w:val="Normal"/>
    <w:link w:val="FooterChar"/>
    <w:uiPriority w:val="99"/>
    <w:unhideWhenUsed/>
    <w:rsid w:val="0065424C"/>
    <w:pPr>
      <w:tabs>
        <w:tab w:val="center" w:pos="4252"/>
        <w:tab w:val="right" w:pos="8504"/>
      </w:tabs>
      <w:snapToGrid w:val="0"/>
    </w:pPr>
  </w:style>
  <w:style w:type="character" w:customStyle="1" w:styleId="FooterChar">
    <w:name w:val="Footer Char"/>
    <w:basedOn w:val="DefaultParagraphFont"/>
    <w:link w:val="Footer"/>
    <w:uiPriority w:val="99"/>
    <w:rsid w:val="0065424C"/>
  </w:style>
  <w:style w:type="paragraph" w:styleId="BalloonText">
    <w:name w:val="Balloon Text"/>
    <w:basedOn w:val="Normal"/>
    <w:link w:val="BalloonTextChar"/>
    <w:uiPriority w:val="99"/>
    <w:semiHidden/>
    <w:unhideWhenUsed/>
    <w:rsid w:val="0065424C"/>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542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GA8z7f7a2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4D5BZbJPooLL7eDbyc2/RHf3VA==">CgMxLjAaJAoBMBIfCh0IB0IZCgVBcmltbxIQQXJpYWwgVW5pY29kZSBNUxokCgExEh8KHQgHQhkKBUFyaW1vEhBBcmlhbCBVbmljb2RlIE1TMghoLmdqZGd4czgAciExTUdaQ2lQQi15NHdOdzF5U3Rud0FVNXBUSkw3My1iUng=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4</cp:revision>
  <cp:lastPrinted>2024-01-23T09:14:00Z</cp:lastPrinted>
  <dcterms:created xsi:type="dcterms:W3CDTF">2024-01-19T00:46:00Z</dcterms:created>
  <dcterms:modified xsi:type="dcterms:W3CDTF">2024-02-01T06:54:00Z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bdc4a967d8f7cb5b91ac23b98b81d11db3978fec4606e428479b2566b3e3f491</vt:lpwstr>
  </property>
</Properties>
</file>