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BB2" w:rsidRDefault="007867C4" w:rsidP="003D129E">
      <w:pPr>
        <w:spacing w:beforeLines="50" w:before="120" w:line="480" w:lineRule="auto"/>
        <w:jc w:val="center"/>
        <w:rPr>
          <w:rFonts w:ascii="Arial" w:eastAsia="Arial" w:hAnsi="Arial" w:cs="Arial"/>
          <w:b/>
          <w:sz w:val="24"/>
          <w:szCs w:val="24"/>
        </w:rPr>
      </w:pPr>
      <w:bookmarkStart w:id="0" w:name="_heading=h.gjdgxs" w:colFirst="0" w:colLast="0"/>
      <w:bookmarkEnd w:id="0"/>
      <w:r>
        <w:rPr>
          <w:rFonts w:ascii="Arial" w:eastAsia="Arial" w:hAnsi="Arial" w:cs="Arial"/>
          <w:b/>
          <w:sz w:val="24"/>
          <w:szCs w:val="24"/>
        </w:rPr>
        <w:t>Homing in on Homophones</w:t>
      </w:r>
      <w:bookmarkStart w:id="1" w:name="_GoBack"/>
      <w:bookmarkEnd w:id="1"/>
    </w:p>
    <w:p w:rsidR="00EB7BB2" w:rsidRDefault="007867C4">
      <w:pPr>
        <w:rPr>
          <w:rFonts w:ascii="Arial" w:eastAsia="Arial" w:hAnsi="Arial" w:cs="Arial"/>
          <w:sz w:val="24"/>
          <w:szCs w:val="24"/>
        </w:rPr>
      </w:pPr>
      <w:r>
        <w:rPr>
          <w:rFonts w:ascii="Arial" w:eastAsia="Arial" w:hAnsi="Arial" w:cs="Arial"/>
          <w:b/>
          <w:sz w:val="24"/>
          <w:szCs w:val="24"/>
        </w:rPr>
        <w:t xml:space="preserve">Class time needed for lesson: </w:t>
      </w:r>
      <w:r>
        <w:rPr>
          <w:rFonts w:ascii="Arial" w:eastAsia="Arial" w:hAnsi="Arial" w:cs="Arial"/>
          <w:sz w:val="24"/>
          <w:szCs w:val="24"/>
        </w:rPr>
        <w:t>45 minutes</w:t>
      </w:r>
    </w:p>
    <w:p w:rsidR="00EB7BB2" w:rsidRDefault="007867C4">
      <w:pPr>
        <w:rPr>
          <w:rFonts w:ascii="Arial" w:eastAsia="Arial" w:hAnsi="Arial" w:cs="Arial"/>
          <w:sz w:val="24"/>
          <w:szCs w:val="24"/>
        </w:rPr>
      </w:pPr>
      <w:r>
        <w:rPr>
          <w:rFonts w:ascii="Arial" w:eastAsia="Arial" w:hAnsi="Arial" w:cs="Arial"/>
          <w:b/>
          <w:sz w:val="24"/>
          <w:szCs w:val="24"/>
        </w:rPr>
        <w:t xml:space="preserve">Class size taught: </w:t>
      </w:r>
      <w:r>
        <w:rPr>
          <w:rFonts w:ascii="Arial" w:eastAsia="Arial" w:hAnsi="Arial" w:cs="Arial"/>
          <w:sz w:val="24"/>
          <w:szCs w:val="24"/>
        </w:rPr>
        <w:t>16</w:t>
      </w:r>
    </w:p>
    <w:p w:rsidR="00EB7BB2" w:rsidRDefault="007867C4">
      <w:pPr>
        <w:rPr>
          <w:rFonts w:ascii="Arial" w:eastAsia="Arial" w:hAnsi="Arial" w:cs="Arial"/>
          <w:sz w:val="24"/>
          <w:szCs w:val="24"/>
        </w:rPr>
      </w:pPr>
      <w:r>
        <w:rPr>
          <w:rFonts w:ascii="Arial" w:eastAsia="Arial" w:hAnsi="Arial" w:cs="Arial"/>
          <w:b/>
          <w:sz w:val="24"/>
          <w:szCs w:val="24"/>
        </w:rPr>
        <w:t xml:space="preserve">Target audience: </w:t>
      </w:r>
      <w:r>
        <w:rPr>
          <w:rFonts w:ascii="Arial" w:eastAsia="Arial" w:hAnsi="Arial" w:cs="Arial"/>
          <w:sz w:val="24"/>
          <w:szCs w:val="24"/>
        </w:rPr>
        <w:t>JHS or SHS</w:t>
      </w:r>
    </w:p>
    <w:p w:rsidR="00EB7BB2" w:rsidRDefault="007867C4">
      <w:pPr>
        <w:rPr>
          <w:rFonts w:ascii="Arial" w:eastAsia="Arial" w:hAnsi="Arial" w:cs="Arial"/>
          <w:sz w:val="24"/>
          <w:szCs w:val="24"/>
        </w:rPr>
      </w:pPr>
      <w:r>
        <w:rPr>
          <w:rFonts w:ascii="Arial" w:eastAsia="Arial" w:hAnsi="Arial" w:cs="Arial"/>
          <w:b/>
          <w:sz w:val="24"/>
          <w:szCs w:val="24"/>
        </w:rPr>
        <w:t xml:space="preserve">Objective: </w:t>
      </w:r>
      <w:r>
        <w:rPr>
          <w:rFonts w:ascii="Arial" w:eastAsia="Arial" w:hAnsi="Arial" w:cs="Arial"/>
          <w:sz w:val="24"/>
          <w:szCs w:val="24"/>
        </w:rPr>
        <w:t>Students will learn the target vocabulary and be able to distinguish homophones.</w:t>
      </w:r>
    </w:p>
    <w:p w:rsidR="00EB7BB2" w:rsidRPr="003D129E" w:rsidRDefault="00B43109">
      <w:pPr>
        <w:rPr>
          <w:rFonts w:asciiTheme="majorEastAsia" w:eastAsiaTheme="majorEastAsia" w:hAnsiTheme="majorEastAsia" w:cs="Arial"/>
          <w:sz w:val="24"/>
          <w:szCs w:val="24"/>
        </w:rPr>
      </w:pPr>
      <w:sdt>
        <w:sdtPr>
          <w:tag w:val="goog_rdk_0"/>
          <w:id w:val="-476532871"/>
        </w:sdtPr>
        <w:sdtEndPr>
          <w:rPr>
            <w:rFonts w:asciiTheme="majorEastAsia" w:eastAsiaTheme="majorEastAsia" w:hAnsiTheme="majorEastAsia"/>
          </w:rPr>
        </w:sdtEndPr>
        <w:sdtContent>
          <w:r w:rsidR="007867C4" w:rsidRPr="003D129E">
            <w:rPr>
              <w:rFonts w:asciiTheme="majorEastAsia" w:eastAsiaTheme="majorEastAsia" w:hAnsiTheme="majorEastAsia" w:cs="Arial Unicode MS"/>
              <w:b/>
              <w:sz w:val="24"/>
              <w:szCs w:val="24"/>
            </w:rPr>
            <w:t>目的：</w:t>
          </w:r>
        </w:sdtContent>
      </w:sdt>
      <w:sdt>
        <w:sdtPr>
          <w:rPr>
            <w:rFonts w:asciiTheme="majorEastAsia" w:eastAsiaTheme="majorEastAsia" w:hAnsiTheme="majorEastAsia"/>
          </w:rPr>
          <w:tag w:val="goog_rdk_1"/>
          <w:id w:val="578563637"/>
        </w:sdtPr>
        <w:sdtEndPr/>
        <w:sdtContent>
          <w:r w:rsidR="007867C4" w:rsidRPr="003D129E">
            <w:rPr>
              <w:rFonts w:asciiTheme="majorEastAsia" w:eastAsiaTheme="majorEastAsia" w:hAnsiTheme="majorEastAsia" w:cs="Arial Unicode MS"/>
              <w:sz w:val="24"/>
              <w:szCs w:val="24"/>
            </w:rPr>
            <w:t>語彙</w:t>
          </w:r>
        </w:sdtContent>
      </w:sdt>
      <w:sdt>
        <w:sdtPr>
          <w:rPr>
            <w:rFonts w:asciiTheme="majorEastAsia" w:eastAsiaTheme="majorEastAsia" w:hAnsiTheme="majorEastAsia"/>
          </w:rPr>
          <w:tag w:val="goog_rdk_2"/>
          <w:id w:val="-149746542"/>
        </w:sdtPr>
        <w:sdtEndPr/>
        <w:sdtContent>
          <w:r w:rsidR="007867C4" w:rsidRPr="003D129E">
            <w:rPr>
              <w:rFonts w:asciiTheme="majorEastAsia" w:eastAsiaTheme="majorEastAsia" w:hAnsiTheme="majorEastAsia" w:cs="Arial Unicode MS"/>
              <w:sz w:val="24"/>
              <w:szCs w:val="24"/>
            </w:rPr>
            <w:t>と</w:t>
          </w:r>
        </w:sdtContent>
      </w:sdt>
      <w:sdt>
        <w:sdtPr>
          <w:rPr>
            <w:rFonts w:asciiTheme="majorEastAsia" w:eastAsiaTheme="majorEastAsia" w:hAnsiTheme="majorEastAsia"/>
          </w:rPr>
          <w:tag w:val="goog_rdk_3"/>
          <w:id w:val="-1862740854"/>
        </w:sdtPr>
        <w:sdtEndPr/>
        <w:sdtContent>
          <w:r w:rsidR="007867C4" w:rsidRPr="003D129E">
            <w:rPr>
              <w:rFonts w:asciiTheme="majorEastAsia" w:eastAsiaTheme="majorEastAsia" w:hAnsiTheme="majorEastAsia" w:cs="Arial Unicode MS"/>
              <w:sz w:val="24"/>
              <w:szCs w:val="24"/>
            </w:rPr>
            <w:t>同音異義語を区別する方法を学</w:t>
          </w:r>
        </w:sdtContent>
      </w:sdt>
      <w:sdt>
        <w:sdtPr>
          <w:rPr>
            <w:rFonts w:asciiTheme="majorEastAsia" w:eastAsiaTheme="majorEastAsia" w:hAnsiTheme="majorEastAsia"/>
          </w:rPr>
          <w:tag w:val="goog_rdk_4"/>
          <w:id w:val="174307522"/>
        </w:sdtPr>
        <w:sdtEndPr/>
        <w:sdtContent>
          <w:r w:rsidR="007867C4" w:rsidRPr="003D129E">
            <w:rPr>
              <w:rFonts w:asciiTheme="majorEastAsia" w:eastAsiaTheme="majorEastAsia" w:hAnsiTheme="majorEastAsia" w:cs="Arial Unicode MS"/>
              <w:sz w:val="24"/>
              <w:szCs w:val="24"/>
            </w:rPr>
            <w:t>ぶ。</w:t>
          </w:r>
        </w:sdtContent>
      </w:sdt>
    </w:p>
    <w:p w:rsidR="00EB7BB2" w:rsidRDefault="007867C4">
      <w:pPr>
        <w:rPr>
          <w:rFonts w:ascii="Arial" w:eastAsia="Arial" w:hAnsi="Arial" w:cs="Arial"/>
          <w:sz w:val="24"/>
          <w:szCs w:val="24"/>
        </w:rPr>
      </w:pPr>
      <w:r>
        <w:rPr>
          <w:rFonts w:ascii="Arial" w:eastAsia="Arial" w:hAnsi="Arial" w:cs="Arial"/>
          <w:b/>
          <w:sz w:val="24"/>
          <w:szCs w:val="24"/>
        </w:rPr>
        <w:t>Materials:</w:t>
      </w:r>
      <w:r>
        <w:rPr>
          <w:rFonts w:ascii="Arial" w:eastAsia="Arial" w:hAnsi="Arial" w:cs="Arial"/>
          <w:sz w:val="24"/>
          <w:szCs w:val="24"/>
        </w:rPr>
        <w:t xml:space="preserve"> Presentation, worksheets (attached), whiteboards, markers, erasers</w:t>
      </w:r>
    </w:p>
    <w:p w:rsidR="00EB7BB2" w:rsidRDefault="00EB7BB2">
      <w:pPr>
        <w:rPr>
          <w:rFonts w:ascii="Arial" w:eastAsia="Arial" w:hAnsi="Arial" w:cs="Arial"/>
          <w:sz w:val="24"/>
          <w:szCs w:val="24"/>
        </w:rPr>
      </w:pPr>
    </w:p>
    <w:p w:rsidR="00EB7BB2" w:rsidRDefault="007867C4">
      <w:pPr>
        <w:rPr>
          <w:rFonts w:ascii="Arial" w:eastAsia="Arial" w:hAnsi="Arial" w:cs="Arial"/>
          <w:sz w:val="24"/>
          <w:szCs w:val="24"/>
        </w:rPr>
      </w:pPr>
      <w:r>
        <w:rPr>
          <w:rFonts w:ascii="Arial" w:eastAsia="Arial" w:hAnsi="Arial" w:cs="Arial"/>
          <w:b/>
          <w:sz w:val="24"/>
          <w:szCs w:val="24"/>
        </w:rPr>
        <w:t>Procedure:</w:t>
      </w:r>
      <w:r>
        <w:rPr>
          <w:rFonts w:ascii="Arial" w:eastAsia="Arial" w:hAnsi="Arial" w:cs="Arial"/>
          <w:sz w:val="24"/>
          <w:szCs w:val="24"/>
        </w:rPr>
        <w:t xml:space="preserve"> </w:t>
      </w:r>
    </w:p>
    <w:p w:rsidR="00EB7BB2" w:rsidRDefault="007867C4">
      <w:pPr>
        <w:numPr>
          <w:ilvl w:val="0"/>
          <w:numId w:val="1"/>
        </w:numPr>
        <w:spacing w:after="0"/>
        <w:rPr>
          <w:rFonts w:ascii="Arial" w:eastAsia="Arial" w:hAnsi="Arial" w:cs="Arial"/>
          <w:b/>
          <w:sz w:val="24"/>
          <w:szCs w:val="24"/>
        </w:rPr>
      </w:pPr>
      <w:r>
        <w:rPr>
          <w:rFonts w:ascii="Arial" w:eastAsia="Arial" w:hAnsi="Arial" w:cs="Arial"/>
          <w:b/>
          <w:sz w:val="24"/>
          <w:szCs w:val="24"/>
        </w:rPr>
        <w:t xml:space="preserve">Introduction - 5 to 10 minutes </w:t>
      </w:r>
    </w:p>
    <w:p w:rsidR="00EB7BB2" w:rsidRDefault="007867C4">
      <w:pPr>
        <w:numPr>
          <w:ilvl w:val="1"/>
          <w:numId w:val="1"/>
        </w:numPr>
        <w:spacing w:after="0"/>
        <w:rPr>
          <w:rFonts w:ascii="Arial" w:eastAsia="Arial" w:hAnsi="Arial" w:cs="Arial"/>
          <w:sz w:val="24"/>
          <w:szCs w:val="24"/>
        </w:rPr>
      </w:pPr>
      <w:r>
        <w:rPr>
          <w:rFonts w:ascii="Arial" w:eastAsia="Arial" w:hAnsi="Arial" w:cs="Arial"/>
          <w:sz w:val="24"/>
          <w:szCs w:val="24"/>
        </w:rPr>
        <w:t>The students are to follow along with their worksheets, writing down the sentences using each of the words.</w:t>
      </w:r>
    </w:p>
    <w:p w:rsidR="00EB7BB2" w:rsidRDefault="007867C4">
      <w:pPr>
        <w:numPr>
          <w:ilvl w:val="1"/>
          <w:numId w:val="1"/>
        </w:numPr>
        <w:rPr>
          <w:rFonts w:ascii="Arial" w:eastAsia="Arial" w:hAnsi="Arial" w:cs="Arial"/>
          <w:sz w:val="24"/>
          <w:szCs w:val="24"/>
        </w:rPr>
      </w:pPr>
      <w:r>
        <w:rPr>
          <w:rFonts w:ascii="Arial" w:eastAsia="Arial" w:hAnsi="Arial" w:cs="Arial"/>
          <w:sz w:val="24"/>
          <w:szCs w:val="24"/>
        </w:rPr>
        <w:t xml:space="preserve">It is recommended that the ALT reads the sentence aloud first, then asks the </w:t>
      </w:r>
      <w:proofErr w:type="gramStart"/>
      <w:r>
        <w:rPr>
          <w:rFonts w:ascii="Arial" w:eastAsia="Arial" w:hAnsi="Arial" w:cs="Arial"/>
          <w:sz w:val="24"/>
          <w:szCs w:val="24"/>
        </w:rPr>
        <w:t>students</w:t>
      </w:r>
      <w:proofErr w:type="gramEnd"/>
      <w:r>
        <w:rPr>
          <w:rFonts w:ascii="Arial" w:eastAsia="Arial" w:hAnsi="Arial" w:cs="Arial"/>
          <w:sz w:val="24"/>
          <w:szCs w:val="24"/>
        </w:rPr>
        <w:t xml:space="preserve"> to repeat the sentence.</w:t>
      </w:r>
    </w:p>
    <w:p w:rsidR="00EB7BB2" w:rsidRDefault="007867C4">
      <w:pPr>
        <w:ind w:left="1440"/>
        <w:rPr>
          <w:rFonts w:ascii="Arial" w:eastAsia="Arial" w:hAnsi="Arial" w:cs="Arial"/>
          <w:sz w:val="24"/>
          <w:szCs w:val="24"/>
        </w:rPr>
      </w:pPr>
      <w:r>
        <w:rPr>
          <w:rFonts w:ascii="Arial" w:eastAsia="Arial" w:hAnsi="Arial" w:cs="Arial"/>
          <w:sz w:val="24"/>
          <w:szCs w:val="24"/>
        </w:rPr>
        <w:t>Note: If possible, split the students into groups of 4 and have them shift their desks, having them face each other. Pairs would also work.</w:t>
      </w:r>
    </w:p>
    <w:p w:rsidR="00EB7BB2" w:rsidRDefault="007867C4">
      <w:pPr>
        <w:ind w:left="1440"/>
        <w:rPr>
          <w:rFonts w:ascii="Arial" w:eastAsia="Arial" w:hAnsi="Arial" w:cs="Arial"/>
          <w:sz w:val="24"/>
          <w:szCs w:val="24"/>
        </w:rPr>
      </w:pPr>
      <w:r>
        <w:rPr>
          <w:rFonts w:ascii="Arial" w:eastAsia="Arial" w:hAnsi="Arial" w:cs="Arial"/>
          <w:sz w:val="24"/>
          <w:szCs w:val="24"/>
        </w:rPr>
        <w:t>Once the students have their group, hand each group a whiteboard, marker, and eraser.</w:t>
      </w:r>
    </w:p>
    <w:p w:rsidR="00EB7BB2" w:rsidRDefault="007867C4">
      <w:pPr>
        <w:numPr>
          <w:ilvl w:val="0"/>
          <w:numId w:val="1"/>
        </w:numPr>
        <w:spacing w:after="0"/>
        <w:rPr>
          <w:rFonts w:ascii="Arial" w:eastAsia="Arial" w:hAnsi="Arial" w:cs="Arial"/>
          <w:b/>
          <w:sz w:val="24"/>
          <w:szCs w:val="24"/>
        </w:rPr>
      </w:pPr>
      <w:r>
        <w:rPr>
          <w:rFonts w:ascii="Arial" w:eastAsia="Arial" w:hAnsi="Arial" w:cs="Arial"/>
          <w:b/>
          <w:sz w:val="24"/>
          <w:szCs w:val="24"/>
        </w:rPr>
        <w:t>Homophone Game - 35 to 40 minutes</w:t>
      </w:r>
    </w:p>
    <w:p w:rsidR="00EB7BB2" w:rsidRDefault="007867C4">
      <w:pPr>
        <w:numPr>
          <w:ilvl w:val="1"/>
          <w:numId w:val="1"/>
        </w:numPr>
        <w:spacing w:after="0"/>
        <w:rPr>
          <w:rFonts w:ascii="Arial" w:eastAsia="Arial" w:hAnsi="Arial" w:cs="Arial"/>
          <w:sz w:val="24"/>
          <w:szCs w:val="24"/>
        </w:rPr>
      </w:pPr>
      <w:r>
        <w:rPr>
          <w:rFonts w:ascii="Arial" w:eastAsia="Arial" w:hAnsi="Arial" w:cs="Arial"/>
          <w:sz w:val="24"/>
          <w:szCs w:val="24"/>
        </w:rPr>
        <w:t>The ALT will read sentences with the target vocabulary. In their groups, the students will need to figure out which word is being used, writing that word on the whiteboard. When all groups finish, they will show their answers.</w:t>
      </w:r>
      <w:r>
        <w:rPr>
          <w:rFonts w:ascii="Arial" w:eastAsia="Arial" w:hAnsi="Arial" w:cs="Arial"/>
          <w:sz w:val="24"/>
          <w:szCs w:val="24"/>
        </w:rPr>
        <w:br/>
        <w:t xml:space="preserve">For example, the ALT can read, “I will be at the park too.” </w:t>
      </w:r>
      <w:r>
        <w:rPr>
          <w:rFonts w:ascii="Arial" w:eastAsia="Arial" w:hAnsi="Arial" w:cs="Arial"/>
          <w:i/>
          <w:sz w:val="24"/>
          <w:szCs w:val="24"/>
        </w:rPr>
        <w:t>Too</w:t>
      </w:r>
      <w:r>
        <w:rPr>
          <w:rFonts w:ascii="Arial" w:eastAsia="Arial" w:hAnsi="Arial" w:cs="Arial"/>
          <w:sz w:val="24"/>
          <w:szCs w:val="24"/>
        </w:rPr>
        <w:t xml:space="preserve"> is a homophone of “</w:t>
      </w:r>
      <w:r>
        <w:rPr>
          <w:rFonts w:ascii="Arial" w:eastAsia="Arial" w:hAnsi="Arial" w:cs="Arial"/>
          <w:i/>
          <w:sz w:val="24"/>
          <w:szCs w:val="24"/>
        </w:rPr>
        <w:t>to”</w:t>
      </w:r>
      <w:r>
        <w:rPr>
          <w:rFonts w:ascii="Arial" w:eastAsia="Arial" w:hAnsi="Arial" w:cs="Arial"/>
          <w:sz w:val="24"/>
          <w:szCs w:val="24"/>
        </w:rPr>
        <w:t xml:space="preserve"> and “</w:t>
      </w:r>
      <w:r>
        <w:rPr>
          <w:rFonts w:ascii="Arial" w:eastAsia="Arial" w:hAnsi="Arial" w:cs="Arial"/>
          <w:i/>
          <w:sz w:val="24"/>
          <w:szCs w:val="24"/>
        </w:rPr>
        <w:t>two”</w:t>
      </w:r>
      <w:r>
        <w:rPr>
          <w:rFonts w:ascii="Arial" w:eastAsia="Arial" w:hAnsi="Arial" w:cs="Arial"/>
          <w:sz w:val="24"/>
          <w:szCs w:val="24"/>
        </w:rPr>
        <w:t>, so the students choose the correct one to pass the round.</w:t>
      </w:r>
    </w:p>
    <w:p w:rsidR="00EB7BB2" w:rsidRDefault="007867C4">
      <w:pPr>
        <w:numPr>
          <w:ilvl w:val="1"/>
          <w:numId w:val="1"/>
        </w:numPr>
        <w:spacing w:after="0"/>
        <w:rPr>
          <w:rFonts w:ascii="Arial" w:eastAsia="Arial" w:hAnsi="Arial" w:cs="Arial"/>
          <w:sz w:val="24"/>
          <w:szCs w:val="24"/>
        </w:rPr>
      </w:pPr>
      <w:r>
        <w:rPr>
          <w:rFonts w:ascii="Arial" w:eastAsia="Arial" w:hAnsi="Arial" w:cs="Arial"/>
          <w:sz w:val="24"/>
          <w:szCs w:val="24"/>
        </w:rPr>
        <w:t>Note: This can be turned into a competitive game, where the faster a team figures the word out, the more points they receive.</w:t>
      </w:r>
    </w:p>
    <w:p w:rsidR="00EB7BB2" w:rsidRDefault="007867C4">
      <w:pPr>
        <w:numPr>
          <w:ilvl w:val="1"/>
          <w:numId w:val="1"/>
        </w:numPr>
        <w:rPr>
          <w:rFonts w:ascii="Arial" w:eastAsia="Arial" w:hAnsi="Arial" w:cs="Arial"/>
          <w:sz w:val="24"/>
          <w:szCs w:val="24"/>
        </w:rPr>
      </w:pPr>
      <w:r>
        <w:rPr>
          <w:rFonts w:ascii="Arial" w:eastAsia="Arial" w:hAnsi="Arial" w:cs="Arial"/>
          <w:sz w:val="24"/>
          <w:szCs w:val="24"/>
        </w:rPr>
        <w:t>Note: The sentences that the ALT reads in this section can be the same on the worksheet, but different sentences were used for this lesson.</w:t>
      </w:r>
    </w:p>
    <w:p w:rsidR="00EB7BB2" w:rsidRDefault="00EB7BB2">
      <w:pPr>
        <w:rPr>
          <w:rFonts w:ascii="Arial" w:eastAsia="Arial" w:hAnsi="Arial" w:cs="Arial"/>
          <w:sz w:val="24"/>
          <w:szCs w:val="24"/>
        </w:rPr>
      </w:pPr>
    </w:p>
    <w:p w:rsidR="00EB7BB2" w:rsidRDefault="00EB7BB2">
      <w:pPr>
        <w:rPr>
          <w:rFonts w:ascii="Arial" w:eastAsia="Arial" w:hAnsi="Arial" w:cs="Arial"/>
          <w:sz w:val="24"/>
          <w:szCs w:val="24"/>
        </w:rPr>
      </w:pPr>
    </w:p>
    <w:p w:rsidR="00EB7BB2" w:rsidRDefault="00EB7BB2">
      <w:pPr>
        <w:rPr>
          <w:rFonts w:ascii="Arial" w:eastAsia="Arial" w:hAnsi="Arial" w:cs="Arial"/>
          <w:sz w:val="24"/>
          <w:szCs w:val="24"/>
        </w:rPr>
      </w:pPr>
    </w:p>
    <w:p w:rsidR="00EB7BB2" w:rsidRDefault="00EB7BB2">
      <w:pPr>
        <w:rPr>
          <w:rFonts w:ascii="Arial" w:eastAsia="Arial" w:hAnsi="Arial" w:cs="Arial"/>
          <w:b/>
          <w:sz w:val="24"/>
          <w:szCs w:val="24"/>
        </w:rPr>
      </w:pPr>
    </w:p>
    <w:p w:rsidR="00EB7BB2" w:rsidRDefault="007867C4">
      <w:pPr>
        <w:rPr>
          <w:rFonts w:ascii="Arial" w:eastAsia="Arial" w:hAnsi="Arial" w:cs="Arial"/>
          <w:b/>
          <w:sz w:val="24"/>
          <w:szCs w:val="24"/>
        </w:rPr>
      </w:pPr>
      <w:r>
        <w:rPr>
          <w:rFonts w:ascii="Arial" w:eastAsia="Arial" w:hAnsi="Arial" w:cs="Arial"/>
          <w:b/>
          <w:sz w:val="24"/>
          <w:szCs w:val="24"/>
        </w:rPr>
        <w:t xml:space="preserve">Additional information: </w:t>
      </w:r>
    </w:p>
    <w:p w:rsidR="00EB7BB2" w:rsidRDefault="007867C4">
      <w:pPr>
        <w:rPr>
          <w:rFonts w:ascii="Arial" w:eastAsia="Arial" w:hAnsi="Arial" w:cs="Arial"/>
          <w:sz w:val="24"/>
          <w:szCs w:val="24"/>
        </w:rPr>
      </w:pPr>
      <w:r>
        <w:rPr>
          <w:rFonts w:ascii="Arial" w:eastAsia="Arial" w:hAnsi="Arial" w:cs="Arial"/>
          <w:sz w:val="24"/>
          <w:szCs w:val="24"/>
        </w:rPr>
        <w:t>To make sure that each student gets a turn to write, the ALT can have the students pass the whiteboard around the group, so that only the student holding the whiteboard can write on it.</w:t>
      </w:r>
    </w:p>
    <w:p w:rsidR="00EB7BB2" w:rsidRDefault="007867C4">
      <w:pPr>
        <w:rPr>
          <w:rFonts w:ascii="Arial" w:eastAsia="Arial" w:hAnsi="Arial" w:cs="Arial"/>
          <w:sz w:val="24"/>
          <w:szCs w:val="24"/>
        </w:rPr>
      </w:pPr>
      <w:r>
        <w:rPr>
          <w:rFonts w:ascii="Arial" w:eastAsia="Arial" w:hAnsi="Arial" w:cs="Arial"/>
          <w:sz w:val="24"/>
          <w:szCs w:val="24"/>
        </w:rPr>
        <w:t>This class can be split into two lessons, the first focused only on vocabulary and practicing pronunciation and spelling. The second lesson would be used as the homophone game, but it is recommended that it be done within the same class so that the information is fresh in the students’ minds.</w:t>
      </w:r>
    </w:p>
    <w:p w:rsidR="00EB7BB2" w:rsidRDefault="00EB7BB2">
      <w:pPr>
        <w:rPr>
          <w:rFonts w:ascii="Arial" w:eastAsia="Arial" w:hAnsi="Arial" w:cs="Arial"/>
          <w:sz w:val="24"/>
          <w:szCs w:val="24"/>
        </w:rPr>
      </w:pPr>
    </w:p>
    <w:p w:rsidR="00EB7BB2" w:rsidRDefault="007867C4">
      <w:pPr>
        <w:rPr>
          <w:rFonts w:ascii="Arial" w:eastAsia="Arial" w:hAnsi="Arial" w:cs="Arial"/>
          <w:sz w:val="24"/>
          <w:szCs w:val="24"/>
        </w:rPr>
      </w:pPr>
      <w:r>
        <w:rPr>
          <w:rFonts w:ascii="Arial" w:eastAsia="Arial" w:hAnsi="Arial" w:cs="Arial"/>
          <w:sz w:val="24"/>
          <w:szCs w:val="24"/>
        </w:rPr>
        <w:t>List of homophones previously used:</w:t>
      </w:r>
    </w:p>
    <w:p w:rsidR="00EB7BB2" w:rsidRDefault="007867C4">
      <w:pPr>
        <w:numPr>
          <w:ilvl w:val="0"/>
          <w:numId w:val="2"/>
        </w:numPr>
        <w:spacing w:after="0"/>
        <w:rPr>
          <w:rFonts w:ascii="Arial" w:eastAsia="Arial" w:hAnsi="Arial" w:cs="Arial"/>
          <w:sz w:val="24"/>
          <w:szCs w:val="24"/>
        </w:rPr>
      </w:pPr>
      <w:r>
        <w:rPr>
          <w:rFonts w:ascii="Arial" w:eastAsia="Arial" w:hAnsi="Arial" w:cs="Arial"/>
          <w:sz w:val="24"/>
          <w:szCs w:val="24"/>
        </w:rPr>
        <w:t>Affect / Effect</w:t>
      </w:r>
    </w:p>
    <w:p w:rsidR="00EB7BB2" w:rsidRDefault="007867C4">
      <w:pPr>
        <w:numPr>
          <w:ilvl w:val="0"/>
          <w:numId w:val="2"/>
        </w:numPr>
        <w:spacing w:after="0"/>
        <w:rPr>
          <w:rFonts w:ascii="Arial" w:eastAsia="Arial" w:hAnsi="Arial" w:cs="Arial"/>
          <w:sz w:val="24"/>
          <w:szCs w:val="24"/>
        </w:rPr>
      </w:pPr>
      <w:r>
        <w:rPr>
          <w:rFonts w:ascii="Arial" w:eastAsia="Arial" w:hAnsi="Arial" w:cs="Arial"/>
          <w:sz w:val="24"/>
          <w:szCs w:val="24"/>
        </w:rPr>
        <w:t>To / Two / Too</w:t>
      </w:r>
    </w:p>
    <w:p w:rsidR="00EB7BB2" w:rsidRDefault="007867C4">
      <w:pPr>
        <w:numPr>
          <w:ilvl w:val="0"/>
          <w:numId w:val="2"/>
        </w:numPr>
        <w:spacing w:after="0"/>
        <w:rPr>
          <w:rFonts w:ascii="Arial" w:eastAsia="Arial" w:hAnsi="Arial" w:cs="Arial"/>
          <w:sz w:val="24"/>
          <w:szCs w:val="24"/>
        </w:rPr>
      </w:pPr>
      <w:r>
        <w:rPr>
          <w:rFonts w:ascii="Arial" w:eastAsia="Arial" w:hAnsi="Arial" w:cs="Arial"/>
          <w:sz w:val="24"/>
          <w:szCs w:val="24"/>
        </w:rPr>
        <w:t>There / Their / They’re</w:t>
      </w:r>
    </w:p>
    <w:p w:rsidR="00EB7BB2" w:rsidRDefault="007867C4">
      <w:pPr>
        <w:numPr>
          <w:ilvl w:val="0"/>
          <w:numId w:val="2"/>
        </w:numPr>
        <w:spacing w:after="0"/>
        <w:rPr>
          <w:rFonts w:ascii="Arial" w:eastAsia="Arial" w:hAnsi="Arial" w:cs="Arial"/>
          <w:sz w:val="24"/>
          <w:szCs w:val="24"/>
        </w:rPr>
      </w:pPr>
      <w:r>
        <w:rPr>
          <w:rFonts w:ascii="Arial" w:eastAsia="Arial" w:hAnsi="Arial" w:cs="Arial"/>
          <w:sz w:val="24"/>
          <w:szCs w:val="24"/>
        </w:rPr>
        <w:t>Break / Brake</w:t>
      </w:r>
    </w:p>
    <w:p w:rsidR="00EB7BB2" w:rsidRDefault="007867C4">
      <w:pPr>
        <w:numPr>
          <w:ilvl w:val="0"/>
          <w:numId w:val="2"/>
        </w:numPr>
        <w:spacing w:after="0"/>
        <w:rPr>
          <w:rFonts w:ascii="Arial" w:eastAsia="Arial" w:hAnsi="Arial" w:cs="Arial"/>
          <w:sz w:val="24"/>
          <w:szCs w:val="24"/>
        </w:rPr>
      </w:pPr>
      <w:r>
        <w:rPr>
          <w:rFonts w:ascii="Arial" w:eastAsia="Arial" w:hAnsi="Arial" w:cs="Arial"/>
          <w:sz w:val="24"/>
          <w:szCs w:val="24"/>
        </w:rPr>
        <w:t>Than / Then</w:t>
      </w:r>
    </w:p>
    <w:p w:rsidR="00EB7BB2" w:rsidRDefault="007867C4">
      <w:pPr>
        <w:numPr>
          <w:ilvl w:val="0"/>
          <w:numId w:val="2"/>
        </w:numPr>
        <w:spacing w:after="0"/>
        <w:rPr>
          <w:rFonts w:ascii="Arial" w:eastAsia="Arial" w:hAnsi="Arial" w:cs="Arial"/>
          <w:sz w:val="24"/>
          <w:szCs w:val="24"/>
        </w:rPr>
      </w:pPr>
      <w:r>
        <w:rPr>
          <w:rFonts w:ascii="Arial" w:eastAsia="Arial" w:hAnsi="Arial" w:cs="Arial"/>
          <w:sz w:val="24"/>
          <w:szCs w:val="24"/>
        </w:rPr>
        <w:t>Allowed / Aloud</w:t>
      </w:r>
    </w:p>
    <w:p w:rsidR="00EB7BB2" w:rsidRDefault="007867C4">
      <w:pPr>
        <w:numPr>
          <w:ilvl w:val="0"/>
          <w:numId w:val="2"/>
        </w:numPr>
        <w:spacing w:after="0"/>
        <w:rPr>
          <w:rFonts w:ascii="Arial" w:eastAsia="Arial" w:hAnsi="Arial" w:cs="Arial"/>
          <w:sz w:val="24"/>
          <w:szCs w:val="24"/>
        </w:rPr>
      </w:pPr>
      <w:r>
        <w:rPr>
          <w:rFonts w:ascii="Arial" w:eastAsia="Arial" w:hAnsi="Arial" w:cs="Arial"/>
          <w:sz w:val="24"/>
          <w:szCs w:val="24"/>
        </w:rPr>
        <w:t>Whether / Weather</w:t>
      </w:r>
    </w:p>
    <w:p w:rsidR="00EB7BB2" w:rsidRDefault="007867C4">
      <w:pPr>
        <w:numPr>
          <w:ilvl w:val="0"/>
          <w:numId w:val="2"/>
        </w:numPr>
        <w:rPr>
          <w:rFonts w:ascii="Arial" w:eastAsia="Arial" w:hAnsi="Arial" w:cs="Arial"/>
          <w:sz w:val="24"/>
          <w:szCs w:val="24"/>
        </w:rPr>
      </w:pPr>
      <w:r>
        <w:rPr>
          <w:rFonts w:ascii="Arial" w:eastAsia="Arial" w:hAnsi="Arial" w:cs="Arial"/>
          <w:sz w:val="24"/>
          <w:szCs w:val="24"/>
        </w:rPr>
        <w:t>Accept / Except</w:t>
      </w:r>
    </w:p>
    <w:p w:rsidR="00EB7BB2" w:rsidRDefault="00EB7BB2">
      <w:pPr>
        <w:rPr>
          <w:rFonts w:ascii="Arial" w:eastAsia="Arial" w:hAnsi="Arial" w:cs="Arial"/>
          <w:sz w:val="24"/>
          <w:szCs w:val="24"/>
        </w:rPr>
      </w:pPr>
    </w:p>
    <w:p w:rsidR="00EB7BB2" w:rsidRDefault="00EB7BB2">
      <w:pPr>
        <w:rPr>
          <w:rFonts w:ascii="Arial" w:eastAsia="Arial" w:hAnsi="Arial" w:cs="Arial"/>
          <w:sz w:val="24"/>
          <w:szCs w:val="24"/>
        </w:rPr>
      </w:pPr>
    </w:p>
    <w:p w:rsidR="00EB7BB2" w:rsidRDefault="00EB7BB2">
      <w:pPr>
        <w:rPr>
          <w:rFonts w:ascii="Arial" w:eastAsia="Arial" w:hAnsi="Arial" w:cs="Arial"/>
          <w:sz w:val="24"/>
          <w:szCs w:val="24"/>
        </w:rPr>
      </w:pPr>
    </w:p>
    <w:p w:rsidR="00EB7BB2" w:rsidRDefault="00EB7BB2">
      <w:pPr>
        <w:rPr>
          <w:rFonts w:ascii="Arial" w:eastAsia="Arial" w:hAnsi="Arial" w:cs="Arial"/>
          <w:sz w:val="24"/>
          <w:szCs w:val="24"/>
        </w:rPr>
      </w:pPr>
    </w:p>
    <w:p w:rsidR="00EB7BB2" w:rsidRDefault="00EB7BB2">
      <w:pPr>
        <w:rPr>
          <w:rFonts w:ascii="Arial" w:eastAsia="Arial" w:hAnsi="Arial" w:cs="Arial"/>
          <w:sz w:val="24"/>
          <w:szCs w:val="24"/>
        </w:rPr>
      </w:pPr>
    </w:p>
    <w:p w:rsidR="00EB7BB2" w:rsidRDefault="00EB7BB2">
      <w:pPr>
        <w:rPr>
          <w:rFonts w:ascii="Arial" w:eastAsia="Arial" w:hAnsi="Arial" w:cs="Arial"/>
          <w:sz w:val="24"/>
          <w:szCs w:val="24"/>
        </w:rPr>
      </w:pPr>
    </w:p>
    <w:p w:rsidR="00EB7BB2" w:rsidRDefault="00EB7BB2">
      <w:pPr>
        <w:rPr>
          <w:rFonts w:ascii="Arial" w:eastAsia="Arial" w:hAnsi="Arial" w:cs="Arial"/>
          <w:sz w:val="24"/>
          <w:szCs w:val="24"/>
        </w:rPr>
      </w:pPr>
    </w:p>
    <w:p w:rsidR="00EB7BB2" w:rsidRDefault="00EB7BB2">
      <w:pPr>
        <w:rPr>
          <w:rFonts w:ascii="Arial" w:eastAsia="Arial" w:hAnsi="Arial" w:cs="Arial"/>
          <w:sz w:val="24"/>
          <w:szCs w:val="24"/>
        </w:rPr>
      </w:pPr>
    </w:p>
    <w:p w:rsidR="00EB7BB2" w:rsidRDefault="00EB7BB2">
      <w:pPr>
        <w:rPr>
          <w:rFonts w:ascii="Arial" w:eastAsia="Arial" w:hAnsi="Arial" w:cs="Arial"/>
          <w:sz w:val="24"/>
          <w:szCs w:val="24"/>
        </w:rPr>
      </w:pPr>
    </w:p>
    <w:p w:rsidR="00EB7BB2" w:rsidRDefault="00EB7BB2">
      <w:pPr>
        <w:rPr>
          <w:rFonts w:ascii="Arial" w:eastAsia="Arial" w:hAnsi="Arial" w:cs="Arial"/>
          <w:sz w:val="24"/>
          <w:szCs w:val="24"/>
        </w:rPr>
      </w:pPr>
    </w:p>
    <w:p w:rsidR="00EB7BB2" w:rsidRDefault="00EB7BB2">
      <w:pPr>
        <w:rPr>
          <w:rFonts w:ascii="Arial" w:eastAsia="Arial" w:hAnsi="Arial" w:cs="Arial"/>
          <w:sz w:val="24"/>
          <w:szCs w:val="24"/>
        </w:rPr>
      </w:pPr>
    </w:p>
    <w:p w:rsidR="00EB7BB2" w:rsidRDefault="00EB7BB2">
      <w:pPr>
        <w:rPr>
          <w:rFonts w:ascii="Arial" w:eastAsia="Arial" w:hAnsi="Arial" w:cs="Arial"/>
          <w:sz w:val="24"/>
          <w:szCs w:val="24"/>
        </w:rPr>
      </w:pPr>
    </w:p>
    <w:p w:rsidR="00EB7BB2" w:rsidRDefault="00EB7BB2">
      <w:pPr>
        <w:rPr>
          <w:rFonts w:ascii="Arial" w:eastAsia="Arial" w:hAnsi="Arial" w:cs="Arial"/>
          <w:sz w:val="24"/>
          <w:szCs w:val="24"/>
        </w:rPr>
      </w:pPr>
    </w:p>
    <w:p w:rsidR="00EB7BB2" w:rsidRDefault="00EB7BB2">
      <w:pPr>
        <w:rPr>
          <w:rFonts w:ascii="Arial" w:eastAsia="Arial" w:hAnsi="Arial" w:cs="Arial"/>
          <w:sz w:val="24"/>
          <w:szCs w:val="24"/>
        </w:rPr>
      </w:pPr>
    </w:p>
    <w:p w:rsidR="00EB7BB2" w:rsidRDefault="007867C4">
      <w:pPr>
        <w:spacing w:before="240" w:after="240" w:line="480" w:lineRule="auto"/>
        <w:rPr>
          <w:rFonts w:ascii="Arial" w:eastAsia="Arial" w:hAnsi="Arial" w:cs="Arial"/>
          <w:sz w:val="24"/>
          <w:szCs w:val="24"/>
        </w:rPr>
      </w:pPr>
      <w:r>
        <w:rPr>
          <w:rFonts w:ascii="Arial" w:eastAsia="Arial" w:hAnsi="Arial" w:cs="Arial"/>
          <w:sz w:val="24"/>
          <w:szCs w:val="24"/>
        </w:rPr>
        <w:t>Name</w:t>
      </w:r>
      <w:proofErr w:type="gramStart"/>
      <w:r>
        <w:rPr>
          <w:rFonts w:ascii="Arial" w:eastAsia="Arial" w:hAnsi="Arial" w:cs="Arial"/>
          <w:sz w:val="24"/>
          <w:szCs w:val="24"/>
        </w:rPr>
        <w:t>:_</w:t>
      </w:r>
      <w:proofErr w:type="gramEnd"/>
      <w:r>
        <w:rPr>
          <w:rFonts w:ascii="Arial" w:eastAsia="Arial" w:hAnsi="Arial" w:cs="Arial"/>
          <w:sz w:val="24"/>
          <w:szCs w:val="24"/>
        </w:rPr>
        <w:t xml:space="preserve">_______________________     </w:t>
      </w:r>
      <w:r>
        <w:rPr>
          <w:rFonts w:ascii="Arial" w:eastAsia="Arial" w:hAnsi="Arial" w:cs="Arial"/>
          <w:sz w:val="24"/>
          <w:szCs w:val="24"/>
        </w:rPr>
        <w:tab/>
        <w:t>Class:______________________</w:t>
      </w:r>
    </w:p>
    <w:p w:rsidR="00EB7BB2" w:rsidRDefault="007867C4">
      <w:pPr>
        <w:spacing w:before="240" w:after="240" w:line="480" w:lineRule="auto"/>
        <w:jc w:val="center"/>
        <w:rPr>
          <w:rFonts w:ascii="Arial" w:eastAsia="Arial" w:hAnsi="Arial" w:cs="Arial"/>
          <w:b/>
          <w:sz w:val="24"/>
          <w:szCs w:val="24"/>
        </w:rPr>
      </w:pPr>
      <w:r>
        <w:rPr>
          <w:rFonts w:ascii="Arial" w:eastAsia="Arial" w:hAnsi="Arial" w:cs="Arial"/>
          <w:b/>
          <w:sz w:val="24"/>
          <w:szCs w:val="24"/>
        </w:rPr>
        <w:t>Homophones</w:t>
      </w:r>
    </w:p>
    <w:tbl>
      <w:tblPr>
        <w:tblStyle w:val="a"/>
        <w:tblW w:w="96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30"/>
        <w:gridCol w:w="4831"/>
      </w:tblGrid>
      <w:tr w:rsidR="00EB7BB2">
        <w:tc>
          <w:tcPr>
            <w:tcW w:w="4830" w:type="dxa"/>
            <w:shd w:val="clear" w:color="auto" w:fill="auto"/>
            <w:tcMar>
              <w:top w:w="100" w:type="dxa"/>
              <w:left w:w="100" w:type="dxa"/>
              <w:bottom w:w="100" w:type="dxa"/>
              <w:right w:w="100" w:type="dxa"/>
            </w:tcMar>
          </w:tcPr>
          <w:p w:rsidR="00EB7BB2" w:rsidRDefault="007867C4">
            <w:pPr>
              <w:widowControl w:val="0"/>
              <w:spacing w:after="240" w:line="360" w:lineRule="auto"/>
              <w:rPr>
                <w:rFonts w:ascii="Arial" w:eastAsia="Arial" w:hAnsi="Arial" w:cs="Arial"/>
                <w:sz w:val="24"/>
                <w:szCs w:val="24"/>
              </w:rPr>
            </w:pPr>
            <w:r>
              <w:rPr>
                <w:rFonts w:ascii="Arial" w:eastAsia="Arial" w:hAnsi="Arial" w:cs="Arial"/>
                <w:sz w:val="24"/>
                <w:szCs w:val="24"/>
              </w:rPr>
              <w:t>The weather ______________ how crops grow.</w:t>
            </w:r>
          </w:p>
          <w:p w:rsidR="00EB7BB2" w:rsidRDefault="007867C4">
            <w:pPr>
              <w:widowControl w:val="0"/>
              <w:spacing w:after="240" w:line="360" w:lineRule="auto"/>
              <w:rPr>
                <w:rFonts w:ascii="Arial" w:eastAsia="Arial" w:hAnsi="Arial" w:cs="Arial"/>
                <w:sz w:val="24"/>
                <w:szCs w:val="24"/>
              </w:rPr>
            </w:pPr>
            <w:r>
              <w:rPr>
                <w:rFonts w:ascii="Arial" w:eastAsia="Arial" w:hAnsi="Arial" w:cs="Arial"/>
                <w:sz w:val="24"/>
                <w:szCs w:val="24"/>
              </w:rPr>
              <w:t>Sometimes medicine has a side _____________ that makes you sleepy.</w:t>
            </w:r>
          </w:p>
          <w:p w:rsidR="00EB7BB2" w:rsidRDefault="007867C4">
            <w:pPr>
              <w:widowControl w:val="0"/>
              <w:spacing w:after="240" w:line="360" w:lineRule="auto"/>
              <w:rPr>
                <w:rFonts w:ascii="Arial" w:eastAsia="Arial" w:hAnsi="Arial" w:cs="Arial"/>
                <w:sz w:val="24"/>
                <w:szCs w:val="24"/>
              </w:rPr>
            </w:pPr>
            <w:r>
              <w:rPr>
                <w:rFonts w:ascii="Arial" w:eastAsia="Arial" w:hAnsi="Arial" w:cs="Arial"/>
                <w:sz w:val="24"/>
                <w:szCs w:val="24"/>
              </w:rPr>
              <w:t>I am going _________ the park.</w:t>
            </w:r>
          </w:p>
          <w:p w:rsidR="00EB7BB2" w:rsidRDefault="007867C4">
            <w:pPr>
              <w:widowControl w:val="0"/>
              <w:spacing w:after="240" w:line="360" w:lineRule="auto"/>
              <w:rPr>
                <w:rFonts w:ascii="Arial" w:eastAsia="Arial" w:hAnsi="Arial" w:cs="Arial"/>
                <w:sz w:val="24"/>
                <w:szCs w:val="24"/>
              </w:rPr>
            </w:pPr>
            <w:r>
              <w:rPr>
                <w:rFonts w:ascii="Arial" w:eastAsia="Arial" w:hAnsi="Arial" w:cs="Arial"/>
                <w:sz w:val="24"/>
                <w:szCs w:val="24"/>
              </w:rPr>
              <w:t>There are ___________ snails on their way to the park.</w:t>
            </w:r>
          </w:p>
          <w:p w:rsidR="00EB7BB2" w:rsidRDefault="007867C4">
            <w:pPr>
              <w:widowControl w:val="0"/>
              <w:spacing w:after="240" w:line="360" w:lineRule="auto"/>
              <w:rPr>
                <w:rFonts w:ascii="Arial" w:eastAsia="Arial" w:hAnsi="Arial" w:cs="Arial"/>
                <w:sz w:val="24"/>
                <w:szCs w:val="24"/>
              </w:rPr>
            </w:pPr>
            <w:r>
              <w:rPr>
                <w:rFonts w:ascii="Arial" w:eastAsia="Arial" w:hAnsi="Arial" w:cs="Arial"/>
                <w:sz w:val="24"/>
                <w:szCs w:val="24"/>
              </w:rPr>
              <w:t>The birds are going ____________.</w:t>
            </w:r>
          </w:p>
          <w:p w:rsidR="00EB7BB2" w:rsidRDefault="007867C4">
            <w:pPr>
              <w:widowControl w:val="0"/>
              <w:spacing w:after="240" w:line="360" w:lineRule="auto"/>
              <w:rPr>
                <w:rFonts w:ascii="Arial" w:eastAsia="Arial" w:hAnsi="Arial" w:cs="Arial"/>
                <w:sz w:val="24"/>
                <w:szCs w:val="24"/>
              </w:rPr>
            </w:pPr>
            <w:r>
              <w:rPr>
                <w:rFonts w:ascii="Arial" w:eastAsia="Arial" w:hAnsi="Arial" w:cs="Arial"/>
                <w:sz w:val="24"/>
                <w:szCs w:val="24"/>
              </w:rPr>
              <w:t>When you’re in a car, you have to press the ________________ to slow down.</w:t>
            </w:r>
          </w:p>
          <w:p w:rsidR="00EB7BB2" w:rsidRDefault="007867C4">
            <w:pPr>
              <w:widowControl w:val="0"/>
              <w:spacing w:after="240" w:line="360" w:lineRule="auto"/>
              <w:rPr>
                <w:rFonts w:ascii="Arial" w:eastAsia="Arial" w:hAnsi="Arial" w:cs="Arial"/>
                <w:sz w:val="24"/>
                <w:szCs w:val="24"/>
              </w:rPr>
            </w:pPr>
            <w:r>
              <w:rPr>
                <w:rFonts w:ascii="Arial" w:eastAsia="Arial" w:hAnsi="Arial" w:cs="Arial"/>
                <w:sz w:val="24"/>
                <w:szCs w:val="24"/>
              </w:rPr>
              <w:t>I can ______________ this rock.</w:t>
            </w:r>
          </w:p>
          <w:p w:rsidR="00EB7BB2" w:rsidRDefault="007867C4">
            <w:pPr>
              <w:widowControl w:val="0"/>
              <w:spacing w:after="240" w:line="360" w:lineRule="auto"/>
              <w:rPr>
                <w:rFonts w:ascii="Arial" w:eastAsia="Arial" w:hAnsi="Arial" w:cs="Arial"/>
                <w:sz w:val="24"/>
                <w:szCs w:val="24"/>
              </w:rPr>
            </w:pPr>
            <w:r>
              <w:rPr>
                <w:rFonts w:ascii="Arial" w:eastAsia="Arial" w:hAnsi="Arial" w:cs="Arial"/>
                <w:sz w:val="24"/>
                <w:szCs w:val="24"/>
              </w:rPr>
              <w:t>I like tea more _____________ coffee.</w:t>
            </w:r>
          </w:p>
          <w:p w:rsidR="00EB7BB2" w:rsidRDefault="007867C4">
            <w:pPr>
              <w:widowControl w:val="0"/>
              <w:spacing w:after="240" w:line="360" w:lineRule="auto"/>
              <w:rPr>
                <w:rFonts w:ascii="Arial" w:eastAsia="Arial" w:hAnsi="Arial" w:cs="Arial"/>
                <w:sz w:val="24"/>
                <w:szCs w:val="24"/>
              </w:rPr>
            </w:pPr>
            <w:r>
              <w:rPr>
                <w:rFonts w:ascii="Arial" w:eastAsia="Arial" w:hAnsi="Arial" w:cs="Arial"/>
                <w:sz w:val="24"/>
                <w:szCs w:val="24"/>
              </w:rPr>
              <w:t>I will go to the store, ____________ I will visit my family.</w:t>
            </w:r>
          </w:p>
          <w:p w:rsidR="00EB7BB2" w:rsidRDefault="00EB7BB2">
            <w:pPr>
              <w:widowControl w:val="0"/>
              <w:spacing w:after="240" w:line="360" w:lineRule="auto"/>
              <w:rPr>
                <w:rFonts w:ascii="Arial" w:eastAsia="Arial" w:hAnsi="Arial" w:cs="Arial"/>
                <w:sz w:val="24"/>
                <w:szCs w:val="24"/>
              </w:rPr>
            </w:pPr>
          </w:p>
        </w:tc>
        <w:tc>
          <w:tcPr>
            <w:tcW w:w="4830" w:type="dxa"/>
            <w:shd w:val="clear" w:color="auto" w:fill="auto"/>
            <w:tcMar>
              <w:top w:w="100" w:type="dxa"/>
              <w:left w:w="100" w:type="dxa"/>
              <w:bottom w:w="100" w:type="dxa"/>
              <w:right w:w="100" w:type="dxa"/>
            </w:tcMar>
          </w:tcPr>
          <w:p w:rsidR="00EB7BB2" w:rsidRDefault="007867C4">
            <w:pPr>
              <w:widowControl w:val="0"/>
              <w:spacing w:after="240" w:line="360" w:lineRule="auto"/>
              <w:rPr>
                <w:rFonts w:ascii="Arial" w:eastAsia="Arial" w:hAnsi="Arial" w:cs="Arial"/>
                <w:sz w:val="24"/>
                <w:szCs w:val="24"/>
              </w:rPr>
            </w:pPr>
            <w:r>
              <w:rPr>
                <w:rFonts w:ascii="Arial" w:eastAsia="Arial" w:hAnsi="Arial" w:cs="Arial"/>
                <w:sz w:val="24"/>
                <w:szCs w:val="24"/>
              </w:rPr>
              <w:t>________________ is a cat on the roof.</w:t>
            </w:r>
          </w:p>
          <w:p w:rsidR="00EB7BB2" w:rsidRDefault="007867C4">
            <w:pPr>
              <w:widowControl w:val="0"/>
              <w:spacing w:after="240" w:line="360" w:lineRule="auto"/>
              <w:rPr>
                <w:rFonts w:ascii="Arial" w:eastAsia="Arial" w:hAnsi="Arial" w:cs="Arial"/>
                <w:sz w:val="24"/>
                <w:szCs w:val="24"/>
              </w:rPr>
            </w:pPr>
            <w:r>
              <w:rPr>
                <w:rFonts w:ascii="Arial" w:eastAsia="Arial" w:hAnsi="Arial" w:cs="Arial"/>
                <w:sz w:val="24"/>
                <w:szCs w:val="24"/>
              </w:rPr>
              <w:t>This dog belongs to my neighbors. This is _______________ dog.</w:t>
            </w:r>
          </w:p>
          <w:p w:rsidR="00EB7BB2" w:rsidRDefault="007867C4">
            <w:pPr>
              <w:widowControl w:val="0"/>
              <w:spacing w:after="240" w:line="360" w:lineRule="auto"/>
              <w:rPr>
                <w:rFonts w:ascii="Arial" w:eastAsia="Arial" w:hAnsi="Arial" w:cs="Arial"/>
                <w:sz w:val="24"/>
                <w:szCs w:val="24"/>
              </w:rPr>
            </w:pPr>
            <w:r>
              <w:rPr>
                <w:rFonts w:ascii="Arial" w:eastAsia="Arial" w:hAnsi="Arial" w:cs="Arial"/>
                <w:sz w:val="24"/>
                <w:szCs w:val="24"/>
              </w:rPr>
              <w:t>My friends are coming to the party. ________________ bringing balloons.</w:t>
            </w:r>
          </w:p>
          <w:p w:rsidR="00EB7BB2" w:rsidRDefault="007867C4">
            <w:pPr>
              <w:widowControl w:val="0"/>
              <w:spacing w:after="240" w:line="360" w:lineRule="auto"/>
              <w:rPr>
                <w:rFonts w:ascii="Arial" w:eastAsia="Arial" w:hAnsi="Arial" w:cs="Arial"/>
                <w:sz w:val="24"/>
                <w:szCs w:val="24"/>
              </w:rPr>
            </w:pPr>
            <w:r>
              <w:rPr>
                <w:rFonts w:ascii="Arial" w:eastAsia="Arial" w:hAnsi="Arial" w:cs="Arial"/>
                <w:sz w:val="24"/>
                <w:szCs w:val="24"/>
              </w:rPr>
              <w:t>Children are not _________________ to drink alcohol.</w:t>
            </w:r>
          </w:p>
          <w:p w:rsidR="00EB7BB2" w:rsidRDefault="007867C4">
            <w:pPr>
              <w:widowControl w:val="0"/>
              <w:spacing w:after="240" w:line="360" w:lineRule="auto"/>
              <w:rPr>
                <w:rFonts w:ascii="Arial" w:eastAsia="Arial" w:hAnsi="Arial" w:cs="Arial"/>
                <w:sz w:val="24"/>
                <w:szCs w:val="24"/>
              </w:rPr>
            </w:pPr>
            <w:r>
              <w:rPr>
                <w:rFonts w:ascii="Arial" w:eastAsia="Arial" w:hAnsi="Arial" w:cs="Arial"/>
                <w:sz w:val="24"/>
                <w:szCs w:val="24"/>
              </w:rPr>
              <w:t>Please read this sentence ___________.</w:t>
            </w:r>
          </w:p>
          <w:p w:rsidR="00EB7BB2" w:rsidRDefault="007867C4">
            <w:pPr>
              <w:widowControl w:val="0"/>
              <w:spacing w:after="240" w:line="360" w:lineRule="auto"/>
              <w:rPr>
                <w:rFonts w:ascii="Arial" w:eastAsia="Arial" w:hAnsi="Arial" w:cs="Arial"/>
                <w:sz w:val="24"/>
                <w:szCs w:val="24"/>
              </w:rPr>
            </w:pPr>
            <w:r>
              <w:rPr>
                <w:rFonts w:ascii="Arial" w:eastAsia="Arial" w:hAnsi="Arial" w:cs="Arial"/>
                <w:sz w:val="24"/>
                <w:szCs w:val="24"/>
              </w:rPr>
              <w:t>I’m not sure ________________ or not to buy a bike.</w:t>
            </w:r>
          </w:p>
          <w:p w:rsidR="00EB7BB2" w:rsidRDefault="007867C4">
            <w:pPr>
              <w:widowControl w:val="0"/>
              <w:spacing w:after="240" w:line="360" w:lineRule="auto"/>
              <w:rPr>
                <w:rFonts w:ascii="Arial" w:eastAsia="Arial" w:hAnsi="Arial" w:cs="Arial"/>
                <w:sz w:val="24"/>
                <w:szCs w:val="24"/>
              </w:rPr>
            </w:pPr>
            <w:r>
              <w:rPr>
                <w:rFonts w:ascii="Arial" w:eastAsia="Arial" w:hAnsi="Arial" w:cs="Arial"/>
                <w:sz w:val="24"/>
                <w:szCs w:val="24"/>
              </w:rPr>
              <w:t>The _________________ is nice today.</w:t>
            </w:r>
          </w:p>
          <w:p w:rsidR="00EB7BB2" w:rsidRDefault="007867C4">
            <w:pPr>
              <w:widowControl w:val="0"/>
              <w:spacing w:after="240" w:line="360" w:lineRule="auto"/>
              <w:rPr>
                <w:rFonts w:ascii="Arial" w:eastAsia="Arial" w:hAnsi="Arial" w:cs="Arial"/>
                <w:sz w:val="24"/>
                <w:szCs w:val="24"/>
              </w:rPr>
            </w:pPr>
            <w:r>
              <w:rPr>
                <w:rFonts w:ascii="Arial" w:eastAsia="Arial" w:hAnsi="Arial" w:cs="Arial"/>
                <w:sz w:val="24"/>
                <w:szCs w:val="24"/>
              </w:rPr>
              <w:t>I ___________________ from my friend.</w:t>
            </w:r>
          </w:p>
          <w:p w:rsidR="00EB7BB2" w:rsidRDefault="007867C4">
            <w:pPr>
              <w:widowControl w:val="0"/>
              <w:spacing w:after="240" w:line="360" w:lineRule="auto"/>
              <w:rPr>
                <w:rFonts w:ascii="Arial" w:eastAsia="Arial" w:hAnsi="Arial" w:cs="Arial"/>
                <w:sz w:val="24"/>
                <w:szCs w:val="24"/>
              </w:rPr>
            </w:pPr>
            <w:r>
              <w:rPr>
                <w:rFonts w:ascii="Arial" w:eastAsia="Arial" w:hAnsi="Arial" w:cs="Arial"/>
                <w:sz w:val="24"/>
                <w:szCs w:val="24"/>
              </w:rPr>
              <w:t>I like fruits ___________ for avocados.</w:t>
            </w:r>
          </w:p>
        </w:tc>
      </w:tr>
    </w:tbl>
    <w:p w:rsidR="00EB7BB2" w:rsidRDefault="00EB7BB2">
      <w:pPr>
        <w:widowControl w:val="0"/>
        <w:spacing w:after="240" w:line="360" w:lineRule="auto"/>
        <w:rPr>
          <w:rFonts w:ascii="Arial" w:eastAsia="Arial" w:hAnsi="Arial" w:cs="Arial"/>
          <w:sz w:val="24"/>
          <w:szCs w:val="24"/>
        </w:rPr>
      </w:pPr>
    </w:p>
    <w:p w:rsidR="00EB7BB2" w:rsidRDefault="00EB7BB2">
      <w:pPr>
        <w:rPr>
          <w:rFonts w:ascii="Arial" w:eastAsia="Arial" w:hAnsi="Arial" w:cs="Arial"/>
          <w:sz w:val="24"/>
          <w:szCs w:val="24"/>
        </w:rPr>
      </w:pPr>
    </w:p>
    <w:sectPr w:rsidR="00EB7BB2" w:rsidSect="00B43109">
      <w:headerReference w:type="default" r:id="rId8"/>
      <w:footerReference w:type="default" r:id="rId9"/>
      <w:pgSz w:w="11907" w:h="16839"/>
      <w:pgMar w:top="1134" w:right="1134" w:bottom="1134" w:left="1134" w:header="720" w:footer="340" w:gutter="0"/>
      <w:pgNumType w:start="54"/>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0D45" w:rsidRDefault="007867C4">
      <w:pPr>
        <w:spacing w:after="0" w:line="240" w:lineRule="auto"/>
      </w:pPr>
      <w:r>
        <w:separator/>
      </w:r>
    </w:p>
  </w:endnote>
  <w:endnote w:type="continuationSeparator" w:id="0">
    <w:p w:rsidR="000B0D45" w:rsidRDefault="00786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772999"/>
      <w:docPartObj>
        <w:docPartGallery w:val="Page Numbers (Bottom of Page)"/>
        <w:docPartUnique/>
      </w:docPartObj>
    </w:sdtPr>
    <w:sdtEndPr>
      <w:rPr>
        <w:rFonts w:ascii="Arial" w:hAnsi="Arial" w:cs="Arial"/>
        <w:noProof/>
      </w:rPr>
    </w:sdtEndPr>
    <w:sdtContent>
      <w:p w:rsidR="00B43109" w:rsidRPr="00B43109" w:rsidRDefault="00B43109" w:rsidP="00B43109">
        <w:pPr>
          <w:pStyle w:val="Footer"/>
          <w:jc w:val="center"/>
          <w:rPr>
            <w:rFonts w:ascii="Arial" w:hAnsi="Arial" w:cs="Arial"/>
          </w:rPr>
        </w:pPr>
        <w:r w:rsidRPr="00B43109">
          <w:rPr>
            <w:rFonts w:ascii="Arial" w:hAnsi="Arial" w:cs="Arial"/>
          </w:rPr>
          <w:fldChar w:fldCharType="begin"/>
        </w:r>
        <w:r w:rsidRPr="00B43109">
          <w:rPr>
            <w:rFonts w:ascii="Arial" w:hAnsi="Arial" w:cs="Arial"/>
          </w:rPr>
          <w:instrText xml:space="preserve"> PAGE   \* MERGEFORMAT </w:instrText>
        </w:r>
        <w:r w:rsidRPr="00B43109">
          <w:rPr>
            <w:rFonts w:ascii="Arial" w:hAnsi="Arial" w:cs="Arial"/>
          </w:rPr>
          <w:fldChar w:fldCharType="separate"/>
        </w:r>
        <w:r>
          <w:rPr>
            <w:rFonts w:ascii="Arial" w:hAnsi="Arial" w:cs="Arial"/>
            <w:noProof/>
          </w:rPr>
          <w:t>56</w:t>
        </w:r>
        <w:r w:rsidRPr="00B43109">
          <w:rPr>
            <w:rFonts w:ascii="Arial" w:hAnsi="Arial" w:cs="Arial"/>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0D45" w:rsidRDefault="007867C4">
      <w:pPr>
        <w:spacing w:after="0" w:line="240" w:lineRule="auto"/>
      </w:pPr>
      <w:r>
        <w:separator/>
      </w:r>
    </w:p>
  </w:footnote>
  <w:footnote w:type="continuationSeparator" w:id="0">
    <w:p w:rsidR="000B0D45" w:rsidRDefault="007867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BB2" w:rsidRPr="003D129E" w:rsidRDefault="007867C4">
    <w:pPr>
      <w:pBdr>
        <w:top w:val="nil"/>
        <w:left w:val="nil"/>
        <w:bottom w:val="nil"/>
        <w:right w:val="nil"/>
        <w:between w:val="nil"/>
      </w:pBdr>
      <w:tabs>
        <w:tab w:val="center" w:pos="4680"/>
        <w:tab w:val="right" w:pos="9360"/>
      </w:tabs>
      <w:spacing w:after="0" w:line="240" w:lineRule="auto"/>
      <w:jc w:val="right"/>
      <w:rPr>
        <w:color w:val="000000"/>
      </w:rPr>
    </w:pPr>
    <w:r w:rsidRPr="003D129E">
      <w:t xml:space="preserve">Alexander </w:t>
    </w:r>
    <w:proofErr w:type="spellStart"/>
    <w:r w:rsidRPr="003D129E">
      <w:t>Galdamez</w:t>
    </w:r>
    <w:proofErr w:type="spellEnd"/>
  </w:p>
  <w:p w:rsidR="00EB7BB2" w:rsidRPr="003D129E" w:rsidRDefault="007867C4">
    <w:pPr>
      <w:pBdr>
        <w:top w:val="nil"/>
        <w:left w:val="nil"/>
        <w:bottom w:val="nil"/>
        <w:right w:val="nil"/>
        <w:between w:val="nil"/>
      </w:pBdr>
      <w:tabs>
        <w:tab w:val="center" w:pos="4680"/>
        <w:tab w:val="right" w:pos="9360"/>
      </w:tabs>
      <w:spacing w:after="0" w:line="240" w:lineRule="auto"/>
      <w:jc w:val="right"/>
      <w:rPr>
        <w:color w:val="000000"/>
      </w:rPr>
    </w:pPr>
    <w:proofErr w:type="spellStart"/>
    <w:r w:rsidRPr="003D129E">
      <w:t>Yuho</w:t>
    </w:r>
    <w:proofErr w:type="spellEnd"/>
    <w:r w:rsidRPr="003D129E">
      <w:t xml:space="preserve"> SHS</w:t>
    </w:r>
  </w:p>
  <w:p w:rsidR="00EB7BB2" w:rsidRPr="003D129E" w:rsidRDefault="007867C4">
    <w:pPr>
      <w:pBdr>
        <w:top w:val="nil"/>
        <w:left w:val="nil"/>
        <w:bottom w:val="nil"/>
        <w:right w:val="nil"/>
        <w:between w:val="nil"/>
      </w:pBdr>
      <w:tabs>
        <w:tab w:val="center" w:pos="4680"/>
        <w:tab w:val="right" w:pos="9360"/>
      </w:tabs>
      <w:spacing w:after="0" w:line="240" w:lineRule="auto"/>
      <w:jc w:val="right"/>
      <w:rPr>
        <w:color w:val="000000"/>
      </w:rPr>
    </w:pPr>
    <w:r w:rsidRPr="003D129E">
      <w:rPr>
        <w:highlight w:val="white"/>
      </w:rPr>
      <w:t>Games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8B247F"/>
    <w:multiLevelType w:val="multilevel"/>
    <w:tmpl w:val="BEFC85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6AA3A6B"/>
    <w:multiLevelType w:val="multilevel"/>
    <w:tmpl w:val="DB5028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BB2"/>
    <w:rsid w:val="000B0D45"/>
    <w:rsid w:val="003D129E"/>
    <w:rsid w:val="007867C4"/>
    <w:rsid w:val="00B43109"/>
    <w:rsid w:val="00EB7B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3CD6C9E3-B039-4556-9866-BAED4AA2A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Calibr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3D129E"/>
    <w:pPr>
      <w:tabs>
        <w:tab w:val="center" w:pos="4252"/>
        <w:tab w:val="right" w:pos="8504"/>
      </w:tabs>
      <w:snapToGrid w:val="0"/>
    </w:pPr>
  </w:style>
  <w:style w:type="character" w:customStyle="1" w:styleId="HeaderChar">
    <w:name w:val="Header Char"/>
    <w:basedOn w:val="DefaultParagraphFont"/>
    <w:link w:val="Header"/>
    <w:uiPriority w:val="99"/>
    <w:rsid w:val="003D129E"/>
  </w:style>
  <w:style w:type="paragraph" w:styleId="Footer">
    <w:name w:val="footer"/>
    <w:basedOn w:val="Normal"/>
    <w:link w:val="FooterChar"/>
    <w:uiPriority w:val="99"/>
    <w:unhideWhenUsed/>
    <w:rsid w:val="003D129E"/>
    <w:pPr>
      <w:tabs>
        <w:tab w:val="center" w:pos="4252"/>
        <w:tab w:val="right" w:pos="8504"/>
      </w:tabs>
      <w:snapToGrid w:val="0"/>
    </w:pPr>
  </w:style>
  <w:style w:type="character" w:customStyle="1" w:styleId="FooterChar">
    <w:name w:val="Footer Char"/>
    <w:basedOn w:val="DefaultParagraphFont"/>
    <w:link w:val="Footer"/>
    <w:uiPriority w:val="99"/>
    <w:rsid w:val="003D129E"/>
  </w:style>
  <w:style w:type="paragraph" w:styleId="BalloonText">
    <w:name w:val="Balloon Text"/>
    <w:basedOn w:val="Normal"/>
    <w:link w:val="BalloonTextChar"/>
    <w:uiPriority w:val="99"/>
    <w:semiHidden/>
    <w:unhideWhenUsed/>
    <w:rsid w:val="003D129E"/>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3D129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Ehgi4ZGzLbBd3tFZrZ+LwRsMLQ==">CgMxLjAaJAoBMBIfCh0IB0IZCgVBcmlhbBIQQXJpYWwgVW5pY29kZSBNUxokCgExEh8KHQgHQhkKBUFyaWFsEhBBcmlhbCBVbmljb2RlIE1TGiQKATISHwodCAdCGQoFQXJpYWwSEEFyaWFsIFVuaWNvZGUgTVMaJAoBMxIfCh0IB0IZCgVBcmlhbBIQQXJpYWwgVW5pY29kZSBNUxokCgE0Eh8KHQgHQhkKBUFyaWFsEhBBcmlhbCBVbmljb2RlIE1TMghoLmdqZGd4czgAciExNW1QcGMyODlyOXU2c19vZnE4cUFGLXFuM3oyVERTY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467</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ALT03</dc:creator>
  <cp:lastModifiedBy>ALT03</cp:lastModifiedBy>
  <cp:revision>4</cp:revision>
  <cp:lastPrinted>2024-01-22T07:14:00Z</cp:lastPrinted>
  <dcterms:created xsi:type="dcterms:W3CDTF">2024-01-19T00:12:00Z</dcterms:created>
  <dcterms:modified xsi:type="dcterms:W3CDTF">2024-02-01T00:03:00Z</dcterms:modified>
</cp:coreProperties>
</file>