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88D375" w14:textId="77777777" w:rsidR="00F11075" w:rsidRDefault="003301FC" w:rsidP="0004661B">
      <w:pPr>
        <w:jc w:val="center"/>
        <w:rPr>
          <w:rFonts w:ascii="Arial" w:eastAsia="Arial" w:hAnsi="Arial" w:cs="Arial"/>
          <w:b/>
          <w:sz w:val="24"/>
          <w:szCs w:val="24"/>
        </w:rPr>
      </w:pPr>
      <w:bookmarkStart w:id="0" w:name="_GoBack"/>
      <w:bookmarkEnd w:id="0"/>
      <w:r>
        <w:rPr>
          <w:rFonts w:ascii="Arial" w:eastAsia="Arial" w:hAnsi="Arial" w:cs="Arial"/>
          <w:b/>
          <w:sz w:val="24"/>
          <w:szCs w:val="24"/>
        </w:rPr>
        <w:t>Let’s Talk About Summer</w:t>
      </w:r>
    </w:p>
    <w:p w14:paraId="5A2500F3" w14:textId="77777777" w:rsidR="00F11075" w:rsidRDefault="003301FC">
      <w:pPr>
        <w:rPr>
          <w:rFonts w:ascii="Arial" w:eastAsia="Arial" w:hAnsi="Arial" w:cs="Arial"/>
          <w:b/>
          <w:sz w:val="24"/>
          <w:szCs w:val="24"/>
        </w:rPr>
      </w:pPr>
      <w:r>
        <w:rPr>
          <w:rFonts w:ascii="Arial" w:eastAsia="Arial" w:hAnsi="Arial" w:cs="Arial"/>
          <w:b/>
          <w:sz w:val="24"/>
          <w:szCs w:val="24"/>
        </w:rPr>
        <w:t xml:space="preserve">Class time needed for lesson: </w:t>
      </w:r>
      <w:r>
        <w:rPr>
          <w:rFonts w:ascii="Arial" w:eastAsia="Arial" w:hAnsi="Arial" w:cs="Arial"/>
          <w:sz w:val="24"/>
          <w:szCs w:val="24"/>
        </w:rPr>
        <w:t>45 mins</w:t>
      </w:r>
    </w:p>
    <w:p w14:paraId="58A25520" w14:textId="77777777" w:rsidR="00F11075" w:rsidRDefault="003301FC">
      <w:pPr>
        <w:rPr>
          <w:rFonts w:ascii="Arial" w:eastAsia="Arial" w:hAnsi="Arial" w:cs="Arial"/>
          <w:b/>
          <w:sz w:val="24"/>
          <w:szCs w:val="24"/>
        </w:rPr>
      </w:pPr>
      <w:r>
        <w:rPr>
          <w:rFonts w:ascii="Arial" w:eastAsia="Arial" w:hAnsi="Arial" w:cs="Arial"/>
          <w:b/>
          <w:sz w:val="24"/>
          <w:szCs w:val="24"/>
        </w:rPr>
        <w:t xml:space="preserve">Class size taught: </w:t>
      </w:r>
      <w:r>
        <w:rPr>
          <w:rFonts w:ascii="Arial" w:eastAsia="Arial" w:hAnsi="Arial" w:cs="Arial"/>
          <w:sz w:val="24"/>
          <w:szCs w:val="24"/>
        </w:rPr>
        <w:t>40</w:t>
      </w:r>
    </w:p>
    <w:p w14:paraId="66A88736" w14:textId="77777777" w:rsidR="00F11075" w:rsidRDefault="003301FC">
      <w:pPr>
        <w:rPr>
          <w:rFonts w:ascii="Arial" w:eastAsia="Arial" w:hAnsi="Arial" w:cs="Arial"/>
          <w:sz w:val="24"/>
          <w:szCs w:val="24"/>
        </w:rPr>
      </w:pPr>
      <w:r>
        <w:rPr>
          <w:rFonts w:ascii="Arial" w:eastAsia="Arial" w:hAnsi="Arial" w:cs="Arial"/>
          <w:b/>
          <w:sz w:val="24"/>
          <w:szCs w:val="24"/>
        </w:rPr>
        <w:t>Target audience:</w:t>
      </w:r>
      <w:r>
        <w:rPr>
          <w:rFonts w:ascii="Arial" w:eastAsia="Arial" w:hAnsi="Arial" w:cs="Arial"/>
          <w:sz w:val="24"/>
          <w:szCs w:val="24"/>
        </w:rPr>
        <w:t xml:space="preserve"> SHS</w:t>
      </w:r>
    </w:p>
    <w:p w14:paraId="6A58139B" w14:textId="77777777" w:rsidR="00F11075" w:rsidRDefault="003301FC">
      <w:pPr>
        <w:rPr>
          <w:rFonts w:ascii="Arial" w:eastAsia="Arial" w:hAnsi="Arial" w:cs="Arial"/>
          <w:sz w:val="24"/>
          <w:szCs w:val="24"/>
        </w:rPr>
      </w:pPr>
      <w:r>
        <w:rPr>
          <w:rFonts w:ascii="Arial" w:eastAsia="Arial" w:hAnsi="Arial" w:cs="Arial"/>
          <w:b/>
          <w:sz w:val="24"/>
          <w:szCs w:val="24"/>
        </w:rPr>
        <w:t>Objective:</w:t>
      </w:r>
      <w:r>
        <w:rPr>
          <w:rFonts w:ascii="Arial" w:eastAsia="Arial" w:hAnsi="Arial" w:cs="Arial"/>
          <w:sz w:val="24"/>
          <w:szCs w:val="24"/>
        </w:rPr>
        <w:t xml:space="preserve"> The objective of this activity is to improve students' speaking and listening skills through asking and answering questions. It helps students practice using key vocabulary and question structures in a conversational context.</w:t>
      </w:r>
    </w:p>
    <w:p w14:paraId="4FF51E37" w14:textId="77777777" w:rsidR="00F11075" w:rsidRPr="00212883" w:rsidRDefault="00BE1734">
      <w:pPr>
        <w:rPr>
          <w:rFonts w:ascii="ＭＳ ゴシック" w:eastAsia="ＭＳ ゴシック" w:hAnsi="ＭＳ ゴシック" w:cs="Arial"/>
          <w:sz w:val="24"/>
          <w:szCs w:val="24"/>
        </w:rPr>
      </w:pPr>
      <w:sdt>
        <w:sdtPr>
          <w:tag w:val="goog_rdk_0"/>
          <w:id w:val="927851312"/>
        </w:sdtPr>
        <w:sdtEndPr>
          <w:rPr>
            <w:rFonts w:ascii="ＭＳ ゴシック" w:eastAsia="ＭＳ ゴシック" w:hAnsi="ＭＳ ゴシック"/>
          </w:rPr>
        </w:sdtEndPr>
        <w:sdtContent>
          <w:r w:rsidR="003301FC" w:rsidRPr="00212883">
            <w:rPr>
              <w:rFonts w:ascii="ＭＳ ゴシック" w:eastAsia="ＭＳ ゴシック" w:hAnsi="ＭＳ ゴシック" w:cs="Arial Unicode MS"/>
              <w:b/>
              <w:sz w:val="24"/>
              <w:szCs w:val="24"/>
            </w:rPr>
            <w:t>目的：</w:t>
          </w:r>
        </w:sdtContent>
      </w:sdt>
      <w:sdt>
        <w:sdtPr>
          <w:rPr>
            <w:rFonts w:ascii="ＭＳ ゴシック" w:eastAsia="ＭＳ ゴシック" w:hAnsi="ＭＳ ゴシック"/>
          </w:rPr>
          <w:tag w:val="goog_rdk_1"/>
          <w:id w:val="58516669"/>
        </w:sdtPr>
        <w:sdtEndPr/>
        <w:sdtContent>
          <w:r w:rsidR="003301FC" w:rsidRPr="00212883">
            <w:rPr>
              <w:rFonts w:ascii="ＭＳ ゴシック" w:eastAsia="ＭＳ ゴシック" w:hAnsi="ＭＳ ゴシック" w:cs="Arial Unicode MS"/>
              <w:sz w:val="24"/>
              <w:szCs w:val="24"/>
            </w:rPr>
            <w:t>この活動の目的は、質問を通して生徒のスピーキングとリスニング能力を向上させることです。会話の中で重要な語彙や質問の構造を練習することができます。</w:t>
          </w:r>
        </w:sdtContent>
      </w:sdt>
    </w:p>
    <w:p w14:paraId="0994F5F5" w14:textId="77777777" w:rsidR="00F11075" w:rsidRDefault="003301FC">
      <w:pPr>
        <w:rPr>
          <w:rFonts w:ascii="Arial" w:eastAsia="Arial" w:hAnsi="Arial" w:cs="Arial"/>
          <w:sz w:val="24"/>
          <w:szCs w:val="24"/>
        </w:rPr>
      </w:pPr>
      <w:r>
        <w:rPr>
          <w:rFonts w:ascii="Arial" w:eastAsia="Arial" w:hAnsi="Arial" w:cs="Arial"/>
          <w:b/>
          <w:sz w:val="24"/>
          <w:szCs w:val="24"/>
        </w:rPr>
        <w:t>Materials:</w:t>
      </w:r>
      <w:r>
        <w:rPr>
          <w:rFonts w:ascii="Arial" w:eastAsia="Arial" w:hAnsi="Arial" w:cs="Arial"/>
          <w:sz w:val="24"/>
          <w:szCs w:val="24"/>
        </w:rPr>
        <w:t xml:space="preserve"> Worksheet, PowerPoint </w:t>
      </w:r>
    </w:p>
    <w:p w14:paraId="32AC608B" w14:textId="77777777" w:rsidR="00F11075" w:rsidRDefault="00F11075">
      <w:pPr>
        <w:rPr>
          <w:rFonts w:ascii="Arial" w:eastAsia="Arial" w:hAnsi="Arial" w:cs="Arial"/>
          <w:sz w:val="24"/>
          <w:szCs w:val="24"/>
        </w:rPr>
      </w:pPr>
    </w:p>
    <w:p w14:paraId="1A00723D" w14:textId="77777777" w:rsidR="00F11075" w:rsidRDefault="003301FC">
      <w:pPr>
        <w:rPr>
          <w:rFonts w:ascii="Arial" w:eastAsia="Arial" w:hAnsi="Arial" w:cs="Arial"/>
          <w:sz w:val="24"/>
          <w:szCs w:val="24"/>
        </w:rPr>
      </w:pPr>
      <w:r>
        <w:rPr>
          <w:rFonts w:ascii="Arial" w:eastAsia="Arial" w:hAnsi="Arial" w:cs="Arial"/>
          <w:b/>
          <w:sz w:val="24"/>
          <w:szCs w:val="24"/>
        </w:rPr>
        <w:t>Procedure:</w:t>
      </w:r>
      <w:r>
        <w:rPr>
          <w:rFonts w:ascii="Arial" w:eastAsia="Arial" w:hAnsi="Arial" w:cs="Arial"/>
          <w:sz w:val="24"/>
          <w:szCs w:val="24"/>
        </w:rPr>
        <w:t xml:space="preserve"> </w:t>
      </w:r>
    </w:p>
    <w:p w14:paraId="1E2B5B6A" w14:textId="77777777" w:rsidR="00F11075" w:rsidRDefault="003301FC">
      <w:pPr>
        <w:numPr>
          <w:ilvl w:val="0"/>
          <w:numId w:val="1"/>
        </w:numPr>
        <w:pBdr>
          <w:top w:val="nil"/>
          <w:left w:val="nil"/>
          <w:bottom w:val="nil"/>
          <w:right w:val="nil"/>
          <w:between w:val="nil"/>
        </w:pBdr>
        <w:rPr>
          <w:rFonts w:ascii="Arial" w:eastAsia="Arial" w:hAnsi="Arial" w:cs="Arial"/>
          <w:b/>
          <w:color w:val="000000"/>
          <w:sz w:val="24"/>
          <w:szCs w:val="24"/>
        </w:rPr>
      </w:pPr>
      <w:r>
        <w:rPr>
          <w:rFonts w:ascii="Arial" w:eastAsia="Arial" w:hAnsi="Arial" w:cs="Arial"/>
          <w:b/>
          <w:color w:val="000000"/>
          <w:sz w:val="24"/>
          <w:szCs w:val="24"/>
        </w:rPr>
        <w:t>Warm-up Activity (Taboo)</w:t>
      </w:r>
      <w:r>
        <w:rPr>
          <w:rFonts w:ascii="Arial" w:eastAsia="Arial" w:hAnsi="Arial" w:cs="Arial"/>
          <w:b/>
          <w:sz w:val="24"/>
          <w:szCs w:val="24"/>
        </w:rPr>
        <w:t xml:space="preserve"> -</w:t>
      </w:r>
      <w:r>
        <w:rPr>
          <w:rFonts w:ascii="Arial" w:eastAsia="Arial" w:hAnsi="Arial" w:cs="Arial"/>
          <w:b/>
          <w:color w:val="000000"/>
          <w:sz w:val="24"/>
          <w:szCs w:val="24"/>
        </w:rPr>
        <w:t xml:space="preserve"> 7 mins</w:t>
      </w:r>
    </w:p>
    <w:p w14:paraId="005EAF67" w14:textId="77777777" w:rsidR="00F11075" w:rsidRDefault="003301FC">
      <w:pPr>
        <w:numPr>
          <w:ilvl w:val="1"/>
          <w:numId w:val="1"/>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Prepare a list of words </w:t>
      </w:r>
      <w:r>
        <w:rPr>
          <w:rFonts w:ascii="Arial" w:eastAsia="Arial" w:hAnsi="Arial" w:cs="Arial"/>
          <w:sz w:val="24"/>
          <w:szCs w:val="24"/>
        </w:rPr>
        <w:t>the</w:t>
      </w:r>
      <w:r>
        <w:rPr>
          <w:rFonts w:ascii="Arial" w:eastAsia="Arial" w:hAnsi="Arial" w:cs="Arial"/>
          <w:color w:val="000000"/>
          <w:sz w:val="24"/>
          <w:szCs w:val="24"/>
        </w:rPr>
        <w:t xml:space="preserve"> students are familiar with or can easily describe. For example, summer-related words like </w:t>
      </w:r>
      <w:r>
        <w:rPr>
          <w:rFonts w:ascii="Arial" w:eastAsia="Arial" w:hAnsi="Arial" w:cs="Arial"/>
          <w:i/>
          <w:color w:val="000000"/>
          <w:sz w:val="24"/>
          <w:szCs w:val="24"/>
        </w:rPr>
        <w:t>watermelon</w:t>
      </w:r>
      <w:r>
        <w:rPr>
          <w:rFonts w:ascii="Arial" w:eastAsia="Arial" w:hAnsi="Arial" w:cs="Arial"/>
          <w:color w:val="000000"/>
          <w:sz w:val="24"/>
          <w:szCs w:val="24"/>
        </w:rPr>
        <w:t xml:space="preserve">, </w:t>
      </w:r>
      <w:r>
        <w:rPr>
          <w:rFonts w:ascii="Arial" w:eastAsia="Arial" w:hAnsi="Arial" w:cs="Arial"/>
          <w:i/>
          <w:color w:val="000000"/>
          <w:sz w:val="24"/>
          <w:szCs w:val="24"/>
        </w:rPr>
        <w:t>sunglasses</w:t>
      </w:r>
      <w:r>
        <w:rPr>
          <w:rFonts w:ascii="Arial" w:eastAsia="Arial" w:hAnsi="Arial" w:cs="Arial"/>
          <w:color w:val="000000"/>
          <w:sz w:val="24"/>
          <w:szCs w:val="24"/>
        </w:rPr>
        <w:t xml:space="preserve">, and </w:t>
      </w:r>
      <w:r>
        <w:rPr>
          <w:rFonts w:ascii="Arial" w:eastAsia="Arial" w:hAnsi="Arial" w:cs="Arial"/>
          <w:i/>
          <w:color w:val="000000"/>
          <w:sz w:val="24"/>
          <w:szCs w:val="24"/>
        </w:rPr>
        <w:t>beach</w:t>
      </w:r>
      <w:r>
        <w:rPr>
          <w:rFonts w:ascii="Arial" w:eastAsia="Arial" w:hAnsi="Arial" w:cs="Arial"/>
          <w:color w:val="000000"/>
          <w:sz w:val="24"/>
          <w:szCs w:val="24"/>
        </w:rPr>
        <w:t xml:space="preserve">. </w:t>
      </w:r>
    </w:p>
    <w:p w14:paraId="4B7BB73E" w14:textId="77777777" w:rsidR="00F11075" w:rsidRDefault="003301FC">
      <w:pPr>
        <w:numPr>
          <w:ilvl w:val="1"/>
          <w:numId w:val="1"/>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The game has two roles: a describer and a guesser. Either the JT</w:t>
      </w:r>
      <w:r>
        <w:rPr>
          <w:rFonts w:ascii="Arial" w:eastAsia="Arial" w:hAnsi="Arial" w:cs="Arial"/>
          <w:sz w:val="24"/>
          <w:szCs w:val="24"/>
        </w:rPr>
        <w:t>L</w:t>
      </w:r>
      <w:r>
        <w:rPr>
          <w:rFonts w:ascii="Arial" w:eastAsia="Arial" w:hAnsi="Arial" w:cs="Arial"/>
          <w:color w:val="000000"/>
          <w:sz w:val="24"/>
          <w:szCs w:val="24"/>
        </w:rPr>
        <w:t xml:space="preserve"> or ALT will write a word on the board. The describer faces the board, while the guesser turns away. The describer must explain the word without saying the word itself or using parts of it. The guesser tries to identify the word based on the description.</w:t>
      </w:r>
    </w:p>
    <w:p w14:paraId="6431A189" w14:textId="77777777" w:rsidR="00F11075" w:rsidRDefault="003301FC">
      <w:pPr>
        <w:numPr>
          <w:ilvl w:val="1"/>
          <w:numId w:val="1"/>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If </w:t>
      </w:r>
      <w:r>
        <w:rPr>
          <w:rFonts w:ascii="Arial" w:eastAsia="Arial" w:hAnsi="Arial" w:cs="Arial"/>
          <w:sz w:val="24"/>
          <w:szCs w:val="24"/>
        </w:rPr>
        <w:t>the</w:t>
      </w:r>
      <w:r>
        <w:rPr>
          <w:rFonts w:ascii="Arial" w:eastAsia="Arial" w:hAnsi="Arial" w:cs="Arial"/>
          <w:color w:val="000000"/>
          <w:sz w:val="24"/>
          <w:szCs w:val="24"/>
        </w:rPr>
        <w:t xml:space="preserve"> students are unfamiliar with the game, the ALT and JT</w:t>
      </w:r>
      <w:r>
        <w:rPr>
          <w:rFonts w:ascii="Arial" w:eastAsia="Arial" w:hAnsi="Arial" w:cs="Arial"/>
          <w:sz w:val="24"/>
          <w:szCs w:val="24"/>
        </w:rPr>
        <w:t xml:space="preserve">L should </w:t>
      </w:r>
      <w:r>
        <w:rPr>
          <w:rFonts w:ascii="Arial" w:eastAsia="Arial" w:hAnsi="Arial" w:cs="Arial"/>
          <w:color w:val="000000"/>
          <w:sz w:val="24"/>
          <w:szCs w:val="24"/>
        </w:rPr>
        <w:t>demonstrate a round</w:t>
      </w:r>
      <w:r>
        <w:rPr>
          <w:rFonts w:ascii="Arial" w:eastAsia="Arial" w:hAnsi="Arial" w:cs="Arial"/>
          <w:sz w:val="24"/>
          <w:szCs w:val="24"/>
        </w:rPr>
        <w:t>.</w:t>
      </w:r>
    </w:p>
    <w:p w14:paraId="5F0EEF17" w14:textId="77777777" w:rsidR="00F11075" w:rsidRDefault="003301FC">
      <w:pPr>
        <w:numPr>
          <w:ilvl w:val="1"/>
          <w:numId w:val="1"/>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Then, pair up the students. This activity works best in pairs. If there’s an odd</w:t>
      </w:r>
      <w:r>
        <w:rPr>
          <w:rFonts w:ascii="Arial" w:eastAsia="Arial" w:hAnsi="Arial" w:cs="Arial"/>
          <w:sz w:val="24"/>
          <w:szCs w:val="24"/>
        </w:rPr>
        <w:t xml:space="preserve"> </w:t>
      </w:r>
      <w:r>
        <w:rPr>
          <w:rFonts w:ascii="Arial" w:eastAsia="Arial" w:hAnsi="Arial" w:cs="Arial"/>
          <w:color w:val="000000"/>
          <w:sz w:val="24"/>
          <w:szCs w:val="24"/>
        </w:rPr>
        <w:t xml:space="preserve">number of students, either </w:t>
      </w:r>
      <w:r>
        <w:rPr>
          <w:rFonts w:ascii="Arial" w:eastAsia="Arial" w:hAnsi="Arial" w:cs="Arial"/>
          <w:sz w:val="24"/>
          <w:szCs w:val="24"/>
        </w:rPr>
        <w:t>the ALT and JTL</w:t>
      </w:r>
      <w:r>
        <w:rPr>
          <w:rFonts w:ascii="Arial" w:eastAsia="Arial" w:hAnsi="Arial" w:cs="Arial"/>
          <w:color w:val="000000"/>
          <w:sz w:val="24"/>
          <w:szCs w:val="24"/>
        </w:rPr>
        <w:t xml:space="preserve"> can join or </w:t>
      </w:r>
      <w:r>
        <w:rPr>
          <w:rFonts w:ascii="Arial" w:eastAsia="Arial" w:hAnsi="Arial" w:cs="Arial"/>
          <w:sz w:val="24"/>
          <w:szCs w:val="24"/>
        </w:rPr>
        <w:t>there can be a group of</w:t>
      </w:r>
      <w:r>
        <w:rPr>
          <w:rFonts w:ascii="Arial" w:eastAsia="Arial" w:hAnsi="Arial" w:cs="Arial"/>
          <w:color w:val="000000"/>
          <w:sz w:val="24"/>
          <w:szCs w:val="24"/>
        </w:rPr>
        <w:t xml:space="preserve"> three. Next, </w:t>
      </w:r>
      <w:r>
        <w:rPr>
          <w:rFonts w:ascii="Arial" w:eastAsia="Arial" w:hAnsi="Arial" w:cs="Arial"/>
          <w:sz w:val="24"/>
          <w:szCs w:val="24"/>
        </w:rPr>
        <w:t>h</w:t>
      </w:r>
      <w:r>
        <w:rPr>
          <w:rFonts w:ascii="Arial" w:eastAsia="Arial" w:hAnsi="Arial" w:cs="Arial"/>
          <w:color w:val="000000"/>
          <w:sz w:val="24"/>
          <w:szCs w:val="24"/>
        </w:rPr>
        <w:t xml:space="preserve">ave the students play </w:t>
      </w:r>
      <w:r>
        <w:rPr>
          <w:rFonts w:ascii="Arial" w:eastAsia="Arial" w:hAnsi="Arial" w:cs="Arial"/>
          <w:i/>
          <w:color w:val="000000"/>
          <w:sz w:val="24"/>
          <w:szCs w:val="24"/>
        </w:rPr>
        <w:t>rock-paper-scissors</w:t>
      </w:r>
      <w:r>
        <w:rPr>
          <w:rFonts w:ascii="Arial" w:eastAsia="Arial" w:hAnsi="Arial" w:cs="Arial"/>
          <w:color w:val="000000"/>
          <w:sz w:val="24"/>
          <w:szCs w:val="24"/>
        </w:rPr>
        <w:t xml:space="preserve"> to decide their roles (describer or guesser). Once the roles are assigned, have them stand: the describer facing the board and the guesser facing the back.</w:t>
      </w:r>
    </w:p>
    <w:p w14:paraId="5AF73BE4" w14:textId="77777777" w:rsidR="00F11075" w:rsidRDefault="003301FC">
      <w:pPr>
        <w:numPr>
          <w:ilvl w:val="1"/>
          <w:numId w:val="1"/>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Write a word on the board and signal the students to begin. Once they guess the word, they can sit down. When most students have finished,</w:t>
      </w:r>
      <w:r>
        <w:rPr>
          <w:rFonts w:ascii="Arial" w:eastAsia="Arial" w:hAnsi="Arial" w:cs="Arial"/>
          <w:sz w:val="24"/>
          <w:szCs w:val="24"/>
        </w:rPr>
        <w:t xml:space="preserve"> the ALT or JTL will</w:t>
      </w:r>
      <w:r>
        <w:rPr>
          <w:rFonts w:ascii="Arial" w:eastAsia="Arial" w:hAnsi="Arial" w:cs="Arial"/>
          <w:color w:val="000000"/>
          <w:sz w:val="24"/>
          <w:szCs w:val="24"/>
        </w:rPr>
        <w:t xml:space="preserve"> reveal the word to the remaining ones. Then, the ALT and JT</w:t>
      </w:r>
      <w:r>
        <w:rPr>
          <w:rFonts w:ascii="Arial" w:eastAsia="Arial" w:hAnsi="Arial" w:cs="Arial"/>
          <w:sz w:val="24"/>
          <w:szCs w:val="24"/>
        </w:rPr>
        <w:t>L</w:t>
      </w:r>
      <w:r>
        <w:rPr>
          <w:rFonts w:ascii="Arial" w:eastAsia="Arial" w:hAnsi="Arial" w:cs="Arial"/>
          <w:color w:val="000000"/>
          <w:sz w:val="24"/>
          <w:szCs w:val="24"/>
        </w:rPr>
        <w:t xml:space="preserve"> will </w:t>
      </w:r>
      <w:r>
        <w:rPr>
          <w:rFonts w:ascii="Arial" w:eastAsia="Arial" w:hAnsi="Arial" w:cs="Arial"/>
          <w:sz w:val="24"/>
          <w:szCs w:val="24"/>
        </w:rPr>
        <w:t>g</w:t>
      </w:r>
      <w:r>
        <w:rPr>
          <w:rFonts w:ascii="Arial" w:eastAsia="Arial" w:hAnsi="Arial" w:cs="Arial"/>
          <w:color w:val="000000"/>
          <w:sz w:val="24"/>
          <w:szCs w:val="24"/>
        </w:rPr>
        <w:t>o around the room and ask groups what clues they used to describe the word. Repeat this process for four rounds.</w:t>
      </w:r>
    </w:p>
    <w:p w14:paraId="59C1814E" w14:textId="77777777" w:rsidR="00F11075" w:rsidRDefault="003301FC">
      <w:pPr>
        <w:numPr>
          <w:ilvl w:val="0"/>
          <w:numId w:val="1"/>
        </w:numPr>
        <w:pBdr>
          <w:top w:val="nil"/>
          <w:left w:val="nil"/>
          <w:bottom w:val="nil"/>
          <w:right w:val="nil"/>
          <w:between w:val="nil"/>
        </w:pBdr>
        <w:rPr>
          <w:rFonts w:ascii="Arial" w:eastAsia="Arial" w:hAnsi="Arial" w:cs="Arial"/>
          <w:color w:val="000000"/>
          <w:sz w:val="24"/>
          <w:szCs w:val="24"/>
        </w:rPr>
      </w:pPr>
      <w:r>
        <w:rPr>
          <w:rFonts w:ascii="Arial" w:eastAsia="Arial" w:hAnsi="Arial" w:cs="Arial"/>
          <w:b/>
          <w:color w:val="000000"/>
          <w:sz w:val="24"/>
          <w:szCs w:val="24"/>
        </w:rPr>
        <w:lastRenderedPageBreak/>
        <w:t>Main Activity</w:t>
      </w:r>
      <w:r>
        <w:rPr>
          <w:rFonts w:ascii="Arial" w:eastAsia="Arial" w:hAnsi="Arial" w:cs="Arial"/>
          <w:b/>
          <w:sz w:val="24"/>
          <w:szCs w:val="24"/>
        </w:rPr>
        <w:t xml:space="preserve"> -</w:t>
      </w:r>
      <w:r>
        <w:rPr>
          <w:rFonts w:ascii="Arial" w:eastAsia="Arial" w:hAnsi="Arial" w:cs="Arial"/>
          <w:b/>
          <w:color w:val="000000"/>
          <w:sz w:val="24"/>
          <w:szCs w:val="24"/>
        </w:rPr>
        <w:t xml:space="preserve"> 30 mins</w:t>
      </w:r>
    </w:p>
    <w:p w14:paraId="6F8A6141" w14:textId="77777777" w:rsidR="00F11075" w:rsidRDefault="003301FC">
      <w:pPr>
        <w:numPr>
          <w:ilvl w:val="1"/>
          <w:numId w:val="1"/>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Hand out the worksheet. </w:t>
      </w:r>
    </w:p>
    <w:p w14:paraId="2AC1E53D" w14:textId="77777777" w:rsidR="00F11075" w:rsidRDefault="003301FC">
      <w:pPr>
        <w:numPr>
          <w:ilvl w:val="1"/>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Start with the listening portion. </w:t>
      </w:r>
    </w:p>
    <w:p w14:paraId="6B841AEB" w14:textId="77777777" w:rsidR="00F11075" w:rsidRDefault="003301FC">
      <w:pPr>
        <w:numPr>
          <w:ilvl w:val="2"/>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This listening portion is a conversation between </w:t>
      </w:r>
      <w:r>
        <w:rPr>
          <w:rFonts w:ascii="Arial" w:eastAsia="Arial" w:hAnsi="Arial" w:cs="Arial"/>
          <w:sz w:val="24"/>
          <w:szCs w:val="24"/>
        </w:rPr>
        <w:t>the ALT and JTL</w:t>
      </w:r>
      <w:r>
        <w:rPr>
          <w:rFonts w:ascii="Arial" w:eastAsia="Arial" w:hAnsi="Arial" w:cs="Arial"/>
          <w:color w:val="000000"/>
          <w:sz w:val="24"/>
          <w:szCs w:val="24"/>
        </w:rPr>
        <w:t>. After, the ALT and JT</w:t>
      </w:r>
      <w:r>
        <w:rPr>
          <w:rFonts w:ascii="Arial" w:eastAsia="Arial" w:hAnsi="Arial" w:cs="Arial"/>
          <w:sz w:val="24"/>
          <w:szCs w:val="24"/>
        </w:rPr>
        <w:t>L</w:t>
      </w:r>
      <w:r>
        <w:rPr>
          <w:rFonts w:ascii="Arial" w:eastAsia="Arial" w:hAnsi="Arial" w:cs="Arial"/>
          <w:color w:val="000000"/>
          <w:sz w:val="24"/>
          <w:szCs w:val="24"/>
        </w:rPr>
        <w:t xml:space="preserve"> </w:t>
      </w:r>
      <w:r>
        <w:rPr>
          <w:rFonts w:ascii="Arial" w:eastAsia="Arial" w:hAnsi="Arial" w:cs="Arial"/>
          <w:sz w:val="24"/>
          <w:szCs w:val="24"/>
        </w:rPr>
        <w:t>should have the</w:t>
      </w:r>
      <w:r>
        <w:rPr>
          <w:rFonts w:ascii="Arial" w:eastAsia="Arial" w:hAnsi="Arial" w:cs="Arial"/>
          <w:color w:val="000000"/>
          <w:sz w:val="24"/>
          <w:szCs w:val="24"/>
        </w:rPr>
        <w:t xml:space="preserve"> students listen to the script and fill in the missing words. </w:t>
      </w:r>
    </w:p>
    <w:p w14:paraId="46098755" w14:textId="77777777" w:rsidR="00F11075" w:rsidRDefault="003301FC">
      <w:pPr>
        <w:numPr>
          <w:ilvl w:val="2"/>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Repeat the script 2 times and then have students check with their partners. </w:t>
      </w:r>
    </w:p>
    <w:p w14:paraId="76999953" w14:textId="77777777" w:rsidR="00F11075" w:rsidRDefault="003301FC">
      <w:pPr>
        <w:numPr>
          <w:ilvl w:val="2"/>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sz w:val="24"/>
          <w:szCs w:val="24"/>
        </w:rPr>
        <w:t>After, the students can</w:t>
      </w:r>
      <w:r>
        <w:rPr>
          <w:rFonts w:ascii="Arial" w:eastAsia="Arial" w:hAnsi="Arial" w:cs="Arial"/>
          <w:color w:val="000000"/>
          <w:sz w:val="24"/>
          <w:szCs w:val="24"/>
        </w:rPr>
        <w:t xml:space="preserve"> check the correct answers as a group using a PowerPoint. </w:t>
      </w:r>
    </w:p>
    <w:p w14:paraId="7D9BEFFF" w14:textId="77777777" w:rsidR="00F11075" w:rsidRDefault="003301FC">
      <w:pPr>
        <w:numPr>
          <w:ilvl w:val="1"/>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Move on to the speaking activity. </w:t>
      </w:r>
    </w:p>
    <w:p w14:paraId="62530ABD" w14:textId="77777777" w:rsidR="00F11075" w:rsidRDefault="003301FC">
      <w:pPr>
        <w:numPr>
          <w:ilvl w:val="2"/>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For the speaking activity, students will</w:t>
      </w:r>
      <w:r>
        <w:rPr>
          <w:rFonts w:ascii="Arial" w:eastAsia="Arial" w:hAnsi="Arial" w:cs="Arial"/>
          <w:sz w:val="24"/>
          <w:szCs w:val="24"/>
        </w:rPr>
        <w:t xml:space="preserve"> ask</w:t>
      </w:r>
      <w:r>
        <w:rPr>
          <w:rFonts w:ascii="Arial" w:eastAsia="Arial" w:hAnsi="Arial" w:cs="Arial"/>
          <w:color w:val="000000"/>
          <w:sz w:val="24"/>
          <w:szCs w:val="24"/>
        </w:rPr>
        <w:t xml:space="preserve"> each other questions to gather information. Before beginning the </w:t>
      </w:r>
      <w:r>
        <w:rPr>
          <w:rFonts w:ascii="Arial" w:eastAsia="Arial" w:hAnsi="Arial" w:cs="Arial"/>
          <w:sz w:val="24"/>
          <w:szCs w:val="24"/>
        </w:rPr>
        <w:t>activity, the ALT and JTL should go over</w:t>
      </w:r>
      <w:r>
        <w:rPr>
          <w:rFonts w:ascii="Arial" w:eastAsia="Arial" w:hAnsi="Arial" w:cs="Arial"/>
          <w:color w:val="000000"/>
          <w:sz w:val="24"/>
          <w:szCs w:val="24"/>
        </w:rPr>
        <w:t xml:space="preserve"> the types of questions they will use</w:t>
      </w:r>
      <w:r>
        <w:rPr>
          <w:rFonts w:ascii="Arial" w:eastAsia="Arial" w:hAnsi="Arial" w:cs="Arial"/>
          <w:sz w:val="24"/>
          <w:szCs w:val="24"/>
        </w:rPr>
        <w:t xml:space="preserve"> and</w:t>
      </w:r>
      <w:r>
        <w:rPr>
          <w:rFonts w:ascii="Arial" w:eastAsia="Arial" w:hAnsi="Arial" w:cs="Arial"/>
          <w:color w:val="000000"/>
          <w:sz w:val="24"/>
          <w:szCs w:val="24"/>
        </w:rPr>
        <w:t xml:space="preserve"> </w:t>
      </w:r>
      <w:r>
        <w:rPr>
          <w:rFonts w:ascii="Arial" w:eastAsia="Arial" w:hAnsi="Arial" w:cs="Arial"/>
          <w:sz w:val="24"/>
          <w:szCs w:val="24"/>
        </w:rPr>
        <w:t>h</w:t>
      </w:r>
      <w:r>
        <w:rPr>
          <w:rFonts w:ascii="Arial" w:eastAsia="Arial" w:hAnsi="Arial" w:cs="Arial"/>
          <w:color w:val="000000"/>
          <w:sz w:val="24"/>
          <w:szCs w:val="24"/>
        </w:rPr>
        <w:t xml:space="preserve">ave students repeat after </w:t>
      </w:r>
      <w:r>
        <w:rPr>
          <w:rFonts w:ascii="Arial" w:eastAsia="Arial" w:hAnsi="Arial" w:cs="Arial"/>
          <w:sz w:val="24"/>
          <w:szCs w:val="24"/>
        </w:rPr>
        <w:t>them</w:t>
      </w:r>
      <w:r>
        <w:rPr>
          <w:rFonts w:ascii="Arial" w:eastAsia="Arial" w:hAnsi="Arial" w:cs="Arial"/>
          <w:color w:val="000000"/>
          <w:sz w:val="24"/>
          <w:szCs w:val="24"/>
        </w:rPr>
        <w:t>. If there are any unfamiliar words a</w:t>
      </w:r>
      <w:r>
        <w:rPr>
          <w:rFonts w:ascii="Arial" w:eastAsia="Arial" w:hAnsi="Arial" w:cs="Arial"/>
          <w:sz w:val="24"/>
          <w:szCs w:val="24"/>
        </w:rPr>
        <w:t xml:space="preserve">nd if the students have questions, the ALT and JTL should work together to address them. </w:t>
      </w:r>
    </w:p>
    <w:p w14:paraId="26CFCD4D" w14:textId="77777777" w:rsidR="00F11075" w:rsidRDefault="003301FC">
      <w:pPr>
        <w:numPr>
          <w:ilvl w:val="2"/>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sz w:val="24"/>
          <w:szCs w:val="24"/>
        </w:rPr>
        <w:t>Next, p</w:t>
      </w:r>
      <w:r>
        <w:rPr>
          <w:rFonts w:ascii="Arial" w:eastAsia="Arial" w:hAnsi="Arial" w:cs="Arial"/>
          <w:color w:val="000000"/>
          <w:sz w:val="24"/>
          <w:szCs w:val="24"/>
        </w:rPr>
        <w:t>air up the students</w:t>
      </w:r>
      <w:r>
        <w:rPr>
          <w:rFonts w:ascii="Arial" w:eastAsia="Arial" w:hAnsi="Arial" w:cs="Arial"/>
          <w:sz w:val="24"/>
          <w:szCs w:val="24"/>
        </w:rPr>
        <w:t xml:space="preserve"> and</w:t>
      </w:r>
      <w:r>
        <w:rPr>
          <w:rFonts w:ascii="Arial" w:eastAsia="Arial" w:hAnsi="Arial" w:cs="Arial"/>
          <w:color w:val="000000"/>
          <w:sz w:val="24"/>
          <w:szCs w:val="24"/>
        </w:rPr>
        <w:t xml:space="preserve"> assign one as Person A and the other as Person B. If there is an odd number of students,</w:t>
      </w:r>
      <w:r>
        <w:rPr>
          <w:rFonts w:ascii="Arial" w:eastAsia="Arial" w:hAnsi="Arial" w:cs="Arial"/>
          <w:sz w:val="24"/>
          <w:szCs w:val="24"/>
        </w:rPr>
        <w:t xml:space="preserve"> the ALT or JTL should</w:t>
      </w:r>
      <w:r>
        <w:rPr>
          <w:rFonts w:ascii="Arial" w:eastAsia="Arial" w:hAnsi="Arial" w:cs="Arial"/>
          <w:color w:val="000000"/>
          <w:sz w:val="24"/>
          <w:szCs w:val="24"/>
        </w:rPr>
        <w:t xml:space="preserve"> join the activity. After, </w:t>
      </w:r>
      <w:r>
        <w:rPr>
          <w:rFonts w:ascii="Arial" w:eastAsia="Arial" w:hAnsi="Arial" w:cs="Arial"/>
          <w:sz w:val="24"/>
          <w:szCs w:val="24"/>
        </w:rPr>
        <w:t>g</w:t>
      </w:r>
      <w:r>
        <w:rPr>
          <w:rFonts w:ascii="Arial" w:eastAsia="Arial" w:hAnsi="Arial" w:cs="Arial"/>
          <w:color w:val="000000"/>
          <w:sz w:val="24"/>
          <w:szCs w:val="24"/>
        </w:rPr>
        <w:t>ive the students their worksheets and have them begin. The goal is for the students to ask questions to fill in the missing information on the worksheet.</w:t>
      </w:r>
    </w:p>
    <w:p w14:paraId="0D03D83F" w14:textId="77777777" w:rsidR="00F11075" w:rsidRDefault="003301FC">
      <w:pPr>
        <w:numPr>
          <w:ilvl w:val="2"/>
          <w:numId w:val="1"/>
        </w:numPr>
        <w:pBdr>
          <w:top w:val="nil"/>
          <w:left w:val="nil"/>
          <w:bottom w:val="nil"/>
          <w:right w:val="nil"/>
          <w:between w:val="nil"/>
        </w:pBdr>
        <w:spacing w:after="0"/>
        <w:rPr>
          <w:rFonts w:ascii="Arial" w:eastAsia="Arial" w:hAnsi="Arial" w:cs="Arial"/>
          <w:color w:val="000000"/>
          <w:sz w:val="24"/>
          <w:szCs w:val="24"/>
        </w:rPr>
      </w:pPr>
      <w:bookmarkStart w:id="1" w:name="_heading=h.30j0zll" w:colFirst="0" w:colLast="0"/>
      <w:bookmarkEnd w:id="1"/>
      <w:r>
        <w:rPr>
          <w:rFonts w:ascii="Arial" w:eastAsia="Arial" w:hAnsi="Arial" w:cs="Arial"/>
          <w:color w:val="000000"/>
          <w:sz w:val="24"/>
          <w:szCs w:val="24"/>
        </w:rPr>
        <w:t>While students are working, the JT</w:t>
      </w:r>
      <w:r>
        <w:rPr>
          <w:rFonts w:ascii="Arial" w:eastAsia="Arial" w:hAnsi="Arial" w:cs="Arial"/>
          <w:sz w:val="24"/>
          <w:szCs w:val="24"/>
        </w:rPr>
        <w:t>L</w:t>
      </w:r>
      <w:r>
        <w:rPr>
          <w:rFonts w:ascii="Arial" w:eastAsia="Arial" w:hAnsi="Arial" w:cs="Arial"/>
          <w:color w:val="000000"/>
          <w:sz w:val="24"/>
          <w:szCs w:val="24"/>
        </w:rPr>
        <w:t xml:space="preserve"> and ALT will walk around and check on their progress.</w:t>
      </w:r>
    </w:p>
    <w:p w14:paraId="678B911F" w14:textId="77777777" w:rsidR="00F11075" w:rsidRDefault="003301FC">
      <w:pPr>
        <w:numPr>
          <w:ilvl w:val="2"/>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Once most or all students have finished, the ALT and JT</w:t>
      </w:r>
      <w:r>
        <w:rPr>
          <w:rFonts w:ascii="Arial" w:eastAsia="Arial" w:hAnsi="Arial" w:cs="Arial"/>
          <w:sz w:val="24"/>
          <w:szCs w:val="24"/>
        </w:rPr>
        <w:t>L</w:t>
      </w:r>
      <w:r>
        <w:rPr>
          <w:rFonts w:ascii="Arial" w:eastAsia="Arial" w:hAnsi="Arial" w:cs="Arial"/>
          <w:color w:val="000000"/>
          <w:sz w:val="24"/>
          <w:szCs w:val="24"/>
        </w:rPr>
        <w:t xml:space="preserve"> will review the answers together using a PowerPoint presentation.</w:t>
      </w:r>
    </w:p>
    <w:p w14:paraId="704B40DA" w14:textId="77777777" w:rsidR="00F11075" w:rsidRDefault="003301FC">
      <w:pPr>
        <w:numPr>
          <w:ilvl w:val="0"/>
          <w:numId w:val="1"/>
        </w:numPr>
        <w:pBdr>
          <w:top w:val="nil"/>
          <w:left w:val="nil"/>
          <w:bottom w:val="nil"/>
          <w:right w:val="nil"/>
          <w:between w:val="nil"/>
        </w:pBdr>
        <w:spacing w:after="0"/>
        <w:rPr>
          <w:color w:val="000000"/>
          <w:sz w:val="24"/>
          <w:szCs w:val="24"/>
        </w:rPr>
      </w:pPr>
      <w:r>
        <w:rPr>
          <w:rFonts w:ascii="Arial" w:eastAsia="Arial" w:hAnsi="Arial" w:cs="Arial"/>
          <w:b/>
          <w:color w:val="000000"/>
          <w:sz w:val="24"/>
          <w:szCs w:val="24"/>
        </w:rPr>
        <w:t xml:space="preserve">Conclusion: 7 mins </w:t>
      </w:r>
    </w:p>
    <w:p w14:paraId="1203EF4C" w14:textId="77777777" w:rsidR="00F11075" w:rsidRDefault="003301FC">
      <w:pPr>
        <w:numPr>
          <w:ilvl w:val="1"/>
          <w:numId w:val="1"/>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To wrap up, the ALT and JT</w:t>
      </w:r>
      <w:r>
        <w:rPr>
          <w:rFonts w:ascii="Arial" w:eastAsia="Arial" w:hAnsi="Arial" w:cs="Arial"/>
          <w:sz w:val="24"/>
          <w:szCs w:val="24"/>
        </w:rPr>
        <w:t>L</w:t>
      </w:r>
      <w:r>
        <w:rPr>
          <w:rFonts w:ascii="Arial" w:eastAsia="Arial" w:hAnsi="Arial" w:cs="Arial"/>
          <w:color w:val="000000"/>
          <w:sz w:val="24"/>
          <w:szCs w:val="24"/>
        </w:rPr>
        <w:t xml:space="preserve"> should ask students to write a few sentences about their summer vacation, incorporating the sentence structures they practiced during the activity.</w:t>
      </w:r>
    </w:p>
    <w:p w14:paraId="3BFFF314" w14:textId="77777777" w:rsidR="00F11075" w:rsidRDefault="00F11075">
      <w:pPr>
        <w:rPr>
          <w:rFonts w:ascii="Arial" w:eastAsia="Arial" w:hAnsi="Arial" w:cs="Arial"/>
          <w:sz w:val="24"/>
          <w:szCs w:val="24"/>
        </w:rPr>
      </w:pPr>
    </w:p>
    <w:p w14:paraId="651D1025" w14:textId="77777777" w:rsidR="00F11075" w:rsidRDefault="003301FC">
      <w:pPr>
        <w:rPr>
          <w:rFonts w:ascii="Arial" w:eastAsia="Arial" w:hAnsi="Arial" w:cs="Arial"/>
          <w:b/>
          <w:sz w:val="24"/>
          <w:szCs w:val="24"/>
        </w:rPr>
      </w:pPr>
      <w:r>
        <w:rPr>
          <w:rFonts w:ascii="Arial" w:eastAsia="Arial" w:hAnsi="Arial" w:cs="Arial"/>
          <w:b/>
          <w:sz w:val="24"/>
          <w:szCs w:val="24"/>
        </w:rPr>
        <w:t xml:space="preserve">Additional information: </w:t>
      </w:r>
    </w:p>
    <w:p w14:paraId="27013907" w14:textId="77777777" w:rsidR="00F11075" w:rsidRDefault="003301FC">
      <w:pPr>
        <w:jc w:val="center"/>
        <w:rPr>
          <w:rFonts w:ascii="Arial" w:eastAsia="Arial" w:hAnsi="Arial" w:cs="Arial"/>
          <w:sz w:val="24"/>
          <w:szCs w:val="24"/>
        </w:rPr>
      </w:pPr>
      <w:r>
        <w:rPr>
          <w:rFonts w:ascii="Arial" w:eastAsia="Arial" w:hAnsi="Arial" w:cs="Arial"/>
          <w:sz w:val="24"/>
          <w:szCs w:val="24"/>
        </w:rPr>
        <w:t>Worksheet:                                                    Answers:</w:t>
      </w:r>
    </w:p>
    <w:p w14:paraId="74F5965C" w14:textId="77777777" w:rsidR="00F11075" w:rsidRDefault="003301FC">
      <w:pPr>
        <w:jc w:val="center"/>
        <w:rPr>
          <w:rFonts w:ascii="Arial" w:eastAsia="Arial" w:hAnsi="Arial" w:cs="Arial"/>
          <w:sz w:val="24"/>
          <w:szCs w:val="24"/>
        </w:rPr>
      </w:pPr>
      <w:r>
        <w:rPr>
          <w:rFonts w:ascii="Arial" w:eastAsia="Arial" w:hAnsi="Arial" w:cs="Arial"/>
          <w:noProof/>
          <w:sz w:val="24"/>
          <w:szCs w:val="24"/>
        </w:rPr>
        <w:drawing>
          <wp:inline distT="0" distB="0" distL="0" distR="0" wp14:anchorId="0C9638F1" wp14:editId="7A133037">
            <wp:extent cx="1214374" cy="1214374"/>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1214374" cy="1214374"/>
                    </a:xfrm>
                    <a:prstGeom prst="rect">
                      <a:avLst/>
                    </a:prstGeom>
                    <a:ln/>
                  </pic:spPr>
                </pic:pic>
              </a:graphicData>
            </a:graphic>
          </wp:inline>
        </w:drawing>
      </w:r>
      <w:r>
        <w:rPr>
          <w:rFonts w:ascii="Arial" w:eastAsia="Arial" w:hAnsi="Arial" w:cs="Arial"/>
          <w:sz w:val="24"/>
          <w:szCs w:val="24"/>
        </w:rPr>
        <w:t xml:space="preserve">                        </w:t>
      </w:r>
      <w:r>
        <w:rPr>
          <w:rFonts w:ascii="Arial" w:eastAsia="Arial" w:hAnsi="Arial" w:cs="Arial"/>
          <w:noProof/>
          <w:sz w:val="24"/>
          <w:szCs w:val="24"/>
        </w:rPr>
        <w:drawing>
          <wp:inline distT="0" distB="0" distL="0" distR="0" wp14:anchorId="4D2DB6CD" wp14:editId="6DCAA405">
            <wp:extent cx="1188616" cy="1188616"/>
            <wp:effectExtent l="0" t="0" r="0" b="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1188616" cy="1188616"/>
                    </a:xfrm>
                    <a:prstGeom prst="rect">
                      <a:avLst/>
                    </a:prstGeom>
                    <a:ln/>
                  </pic:spPr>
                </pic:pic>
              </a:graphicData>
            </a:graphic>
          </wp:inline>
        </w:drawing>
      </w:r>
    </w:p>
    <w:sectPr w:rsidR="00F11075" w:rsidSect="0004661B">
      <w:headerReference w:type="default" r:id="rId10"/>
      <w:footerReference w:type="default" r:id="rId11"/>
      <w:pgSz w:w="11907" w:h="16839"/>
      <w:pgMar w:top="1134" w:right="1134" w:bottom="1134" w:left="1134" w:header="720" w:footer="720" w:gutter="0"/>
      <w:pgNumType w:start="134"/>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F1B2D1" w14:textId="77777777" w:rsidR="003301FC" w:rsidRDefault="003301FC">
      <w:pPr>
        <w:spacing w:after="0" w:line="240" w:lineRule="auto"/>
      </w:pPr>
      <w:r>
        <w:separator/>
      </w:r>
    </w:p>
  </w:endnote>
  <w:endnote w:type="continuationSeparator" w:id="0">
    <w:p w14:paraId="5ABB1264" w14:textId="77777777" w:rsidR="003301FC" w:rsidRDefault="003301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22157648"/>
      <w:docPartObj>
        <w:docPartGallery w:val="Page Numbers (Bottom of Page)"/>
        <w:docPartUnique/>
      </w:docPartObj>
    </w:sdtPr>
    <w:sdtEndPr/>
    <w:sdtContent>
      <w:p w14:paraId="09040061" w14:textId="147B20BA" w:rsidR="00212883" w:rsidRDefault="00212883">
        <w:pPr>
          <w:pStyle w:val="Footer"/>
          <w:jc w:val="center"/>
        </w:pPr>
        <w:r>
          <w:fldChar w:fldCharType="begin"/>
        </w:r>
        <w:r>
          <w:instrText>PAGE   \* MERGEFORMAT</w:instrText>
        </w:r>
        <w:r>
          <w:fldChar w:fldCharType="separate"/>
        </w:r>
        <w:r w:rsidR="00BE1734" w:rsidRPr="00BE1734">
          <w:rPr>
            <w:noProof/>
            <w:lang w:val="ja-JP"/>
          </w:rPr>
          <w:t>134</w:t>
        </w:r>
        <w:r>
          <w:fldChar w:fldCharType="end"/>
        </w:r>
      </w:p>
    </w:sdtContent>
  </w:sdt>
  <w:p w14:paraId="21E6A774" w14:textId="77777777" w:rsidR="00212883" w:rsidRDefault="002128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0353F2" w14:textId="77777777" w:rsidR="003301FC" w:rsidRDefault="003301FC">
      <w:pPr>
        <w:spacing w:after="0" w:line="240" w:lineRule="auto"/>
      </w:pPr>
      <w:r>
        <w:separator/>
      </w:r>
    </w:p>
  </w:footnote>
  <w:footnote w:type="continuationSeparator" w:id="0">
    <w:p w14:paraId="49F38BA6" w14:textId="77777777" w:rsidR="003301FC" w:rsidRDefault="003301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86479E" w14:textId="77777777" w:rsidR="00F11075" w:rsidRDefault="003301FC">
    <w:pPr>
      <w:pBdr>
        <w:top w:val="nil"/>
        <w:left w:val="nil"/>
        <w:bottom w:val="nil"/>
        <w:right w:val="nil"/>
        <w:between w:val="nil"/>
      </w:pBdr>
      <w:tabs>
        <w:tab w:val="center" w:pos="4680"/>
        <w:tab w:val="right" w:pos="9360"/>
      </w:tabs>
      <w:spacing w:after="0" w:line="240" w:lineRule="auto"/>
      <w:jc w:val="right"/>
      <w:rPr>
        <w:color w:val="000000"/>
      </w:rPr>
    </w:pPr>
    <w:r>
      <w:rPr>
        <w:color w:val="000000"/>
      </w:rPr>
      <w:t>Yasmin Flores-Lopez</w:t>
    </w:r>
  </w:p>
  <w:p w14:paraId="3D76523D" w14:textId="77777777" w:rsidR="00F11075" w:rsidRDefault="003301FC">
    <w:pPr>
      <w:pBdr>
        <w:top w:val="nil"/>
        <w:left w:val="nil"/>
        <w:bottom w:val="nil"/>
        <w:right w:val="nil"/>
        <w:between w:val="nil"/>
      </w:pBdr>
      <w:tabs>
        <w:tab w:val="center" w:pos="4680"/>
        <w:tab w:val="right" w:pos="9360"/>
      </w:tabs>
      <w:spacing w:after="0" w:line="240" w:lineRule="auto"/>
      <w:jc w:val="right"/>
      <w:rPr>
        <w:color w:val="000000"/>
      </w:rPr>
    </w:pPr>
    <w:r>
      <w:rPr>
        <w:color w:val="000000"/>
      </w:rPr>
      <w:t>Nanto Fukuno SHS</w:t>
    </w:r>
  </w:p>
  <w:p w14:paraId="7F3DBFD4" w14:textId="77777777" w:rsidR="00F11075" w:rsidRDefault="003301FC">
    <w:pPr>
      <w:pBdr>
        <w:top w:val="nil"/>
        <w:left w:val="nil"/>
        <w:bottom w:val="nil"/>
        <w:right w:val="nil"/>
        <w:between w:val="nil"/>
      </w:pBdr>
      <w:tabs>
        <w:tab w:val="center" w:pos="4680"/>
        <w:tab w:val="right" w:pos="9360"/>
      </w:tabs>
      <w:spacing w:after="0" w:line="240" w:lineRule="auto"/>
      <w:jc w:val="right"/>
    </w:pPr>
    <w:r>
      <w:t>Speaking</w:t>
    </w:r>
    <w:r>
      <w:t>・</w:t>
    </w:r>
    <w:r>
      <w:t>Listening</w:t>
    </w:r>
  </w:p>
  <w:p w14:paraId="0311415B" w14:textId="77777777" w:rsidR="0004661B" w:rsidRDefault="0004661B">
    <w:pPr>
      <w:pBdr>
        <w:top w:val="nil"/>
        <w:left w:val="nil"/>
        <w:bottom w:val="nil"/>
        <w:right w:val="nil"/>
        <w:between w:val="nil"/>
      </w:pBdr>
      <w:tabs>
        <w:tab w:val="center" w:pos="4680"/>
        <w:tab w:val="right" w:pos="9360"/>
      </w:tabs>
      <w:spacing w:after="0" w:line="240" w:lineRule="auto"/>
      <w:jc w:val="right"/>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7C0955"/>
    <w:multiLevelType w:val="multilevel"/>
    <w:tmpl w:val="6A9AF1AC"/>
    <w:lvl w:ilvl="0">
      <w:start w:val="1"/>
      <w:numFmt w:val="upperRoman"/>
      <w:lvlText w:val="%1."/>
      <w:lvlJc w:val="right"/>
      <w:pPr>
        <w:ind w:left="720" w:hanging="360"/>
      </w:pPr>
      <w:rPr>
        <w:rFonts w:ascii="Arial" w:eastAsia="Arial" w:hAnsi="Arial" w:cs="Arial"/>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1075"/>
    <w:rsid w:val="0004661B"/>
    <w:rsid w:val="00212883"/>
    <w:rsid w:val="003301FC"/>
    <w:rsid w:val="00BE1734"/>
    <w:rsid w:val="00F110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0A2D3C"/>
  <w15:docId w15:val="{577BA537-C828-4254-A48E-D64BD9B63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Calibri"/>
        <w:sz w:val="22"/>
        <w:szCs w:val="22"/>
        <w:lang w:val="en-US" w:eastAsia="ja-JP"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paragraph" w:styleId="Header">
    <w:name w:val="header"/>
    <w:basedOn w:val="Normal"/>
    <w:link w:val="HeaderChar"/>
    <w:uiPriority w:val="99"/>
    <w:unhideWhenUsed/>
    <w:rsid w:val="00E50C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0CBC"/>
  </w:style>
  <w:style w:type="paragraph" w:styleId="Footer">
    <w:name w:val="footer"/>
    <w:basedOn w:val="Normal"/>
    <w:link w:val="FooterChar"/>
    <w:uiPriority w:val="99"/>
    <w:unhideWhenUsed/>
    <w:rsid w:val="00E50C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0CBC"/>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FD51DC"/>
    <w:pPr>
      <w:ind w:left="720"/>
      <w:contextualSpacing/>
    </w:pPr>
  </w:style>
  <w:style w:type="paragraph" w:styleId="NormalWeb">
    <w:name w:val="Normal (Web)"/>
    <w:basedOn w:val="Normal"/>
    <w:uiPriority w:val="99"/>
    <w:unhideWhenUsed/>
    <w:rsid w:val="000E5A4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E5A4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JyDY/f9tqeGqdTw6aOLsbcKF1Q==">CgMxLjAaJAoBMBIfCh0IB0IZCgVBcmlhbBIQQXJpYWwgVW5pY29kZSBNUxokCgExEh8KHQgHQhkKBUFyaWFsEhBBcmlhbCBVbmljb2RlIE1TMgloLjMwajB6bGw4AHIhMXo2TjE0ZVBwa1lpdFZkY0FZdHdMWk1ENEZna2x1RWc1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511</Words>
  <Characters>2918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u081002</dc:creator>
  <cp:lastModifiedBy>ALT03</cp:lastModifiedBy>
  <cp:revision>2</cp:revision>
  <dcterms:created xsi:type="dcterms:W3CDTF">2025-03-14T01:58:00Z</dcterms:created>
  <dcterms:modified xsi:type="dcterms:W3CDTF">2025-03-14T01:58:00Z</dcterms:modified>
</cp:coreProperties>
</file>