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60BE4" w:rsidRDefault="00020D24" w:rsidP="00020D24">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Shapes + Colors Guessing Game</w:t>
      </w:r>
    </w:p>
    <w:p w14:paraId="00000002" w14:textId="77777777" w:rsidR="00D60BE4" w:rsidRDefault="00020D24">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000003" w14:textId="77777777" w:rsidR="00D60BE4" w:rsidRDefault="00020D24">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Around 25 children</w:t>
      </w:r>
    </w:p>
    <w:p w14:paraId="00000004" w14:textId="77777777" w:rsidR="00D60BE4" w:rsidRDefault="00020D24">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3rd Grade Elementary School</w:t>
      </w:r>
    </w:p>
    <w:p w14:paraId="00000005" w14:textId="77777777" w:rsidR="00D60BE4" w:rsidRDefault="00020D24">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lesson students will review shapes and colors already learned, and practice new ones via gestures.</w:t>
      </w:r>
    </w:p>
    <w:p w14:paraId="00000006" w14:textId="77777777" w:rsidR="00D60BE4" w:rsidRDefault="00987812">
      <w:pPr>
        <w:rPr>
          <w:rFonts w:ascii="Arial" w:eastAsia="Arial" w:hAnsi="Arial" w:cs="Arial"/>
          <w:sz w:val="24"/>
          <w:szCs w:val="24"/>
        </w:rPr>
      </w:pPr>
      <w:sdt>
        <w:sdtPr>
          <w:tag w:val="goog_rdk_0"/>
          <w:id w:val="-939144801"/>
        </w:sdtPr>
        <w:sdtEndPr>
          <w:rPr>
            <w:rFonts w:ascii="ＭＳ ゴシック" w:eastAsia="ＭＳ ゴシック" w:hAnsi="ＭＳ ゴシック"/>
          </w:rPr>
        </w:sdtEndPr>
        <w:sdtContent>
          <w:r w:rsidR="00020D24" w:rsidRPr="00020D24">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880589946"/>
        </w:sdtPr>
        <w:sdtEndPr>
          <w:rPr>
            <w:rFonts w:ascii="Calibri" w:eastAsiaTheme="minorEastAsia" w:hAnsi="Calibri"/>
          </w:rPr>
        </w:sdtEndPr>
        <w:sdtContent>
          <w:r w:rsidR="00020D24" w:rsidRPr="00020D24">
            <w:rPr>
              <w:rFonts w:ascii="ＭＳ ゴシック" w:eastAsia="ＭＳ ゴシック" w:hAnsi="ＭＳ ゴシック" w:cs="Arial Unicode MS"/>
              <w:sz w:val="24"/>
              <w:szCs w:val="24"/>
            </w:rPr>
            <w:t>既習の形と色を復習し、新しい形を練習する。</w:t>
          </w:r>
        </w:sdtContent>
      </w:sdt>
    </w:p>
    <w:p w14:paraId="00000007" w14:textId="77777777" w:rsidR="00D60BE4" w:rsidRDefault="00020D24">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Shape flashcards, Color flashcards, sticky notes, color+shape cards, projector and camera.</w:t>
      </w:r>
    </w:p>
    <w:p w14:paraId="00000008" w14:textId="77777777" w:rsidR="00D60BE4" w:rsidRDefault="00D60BE4" w:rsidP="00020D24">
      <w:pPr>
        <w:spacing w:after="0"/>
        <w:rPr>
          <w:rFonts w:ascii="Arial" w:eastAsia="Arial" w:hAnsi="Arial" w:cs="Arial"/>
          <w:sz w:val="24"/>
          <w:szCs w:val="24"/>
        </w:rPr>
      </w:pPr>
    </w:p>
    <w:p w14:paraId="00000009" w14:textId="77777777" w:rsidR="00D60BE4" w:rsidRDefault="00020D24">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D60BE4" w:rsidRDefault="00020D24">
      <w:pPr>
        <w:numPr>
          <w:ilvl w:val="0"/>
          <w:numId w:val="1"/>
        </w:numPr>
        <w:spacing w:after="0"/>
        <w:rPr>
          <w:sz w:val="24"/>
          <w:szCs w:val="24"/>
        </w:rPr>
      </w:pPr>
      <w:r>
        <w:rPr>
          <w:rFonts w:ascii="Arial" w:eastAsia="Arial" w:hAnsi="Arial" w:cs="Arial"/>
          <w:b/>
          <w:sz w:val="24"/>
          <w:szCs w:val="24"/>
        </w:rPr>
        <w:t>Warm Up - 10-15 minutes</w:t>
      </w:r>
    </w:p>
    <w:p w14:paraId="0000000B" w14:textId="77777777" w:rsidR="00D60BE4" w:rsidRDefault="00020D24">
      <w:pPr>
        <w:numPr>
          <w:ilvl w:val="0"/>
          <w:numId w:val="4"/>
        </w:numPr>
        <w:spacing w:after="0"/>
        <w:rPr>
          <w:rFonts w:ascii="Arial" w:eastAsia="Arial" w:hAnsi="Arial" w:cs="Arial"/>
          <w:sz w:val="24"/>
          <w:szCs w:val="24"/>
        </w:rPr>
      </w:pPr>
      <w:r>
        <w:rPr>
          <w:rFonts w:ascii="Arial" w:eastAsia="Arial" w:hAnsi="Arial" w:cs="Arial"/>
          <w:sz w:val="24"/>
          <w:szCs w:val="24"/>
        </w:rPr>
        <w:t>The ALT and JTE will start with a chant or song about shapes and colors that is dependent on the textbook they use.</w:t>
      </w:r>
    </w:p>
    <w:p w14:paraId="0000000C" w14:textId="77777777" w:rsidR="00D60BE4" w:rsidRDefault="00020D24">
      <w:pPr>
        <w:numPr>
          <w:ilvl w:val="0"/>
          <w:numId w:val="4"/>
        </w:numPr>
        <w:spacing w:after="0"/>
        <w:rPr>
          <w:rFonts w:ascii="Arial" w:eastAsia="Arial" w:hAnsi="Arial" w:cs="Arial"/>
          <w:sz w:val="24"/>
          <w:szCs w:val="24"/>
        </w:rPr>
      </w:pPr>
      <w:r>
        <w:rPr>
          <w:rFonts w:ascii="Arial" w:eastAsia="Arial" w:hAnsi="Arial" w:cs="Arial"/>
          <w:sz w:val="24"/>
          <w:szCs w:val="24"/>
        </w:rPr>
        <w:t>Next, the ALT and JTE will review vocabulary and grammar with flashcards and gestures. The ALT and JTE should make memorable gestures to match with the shapes.</w:t>
      </w:r>
    </w:p>
    <w:p w14:paraId="0000000D" w14:textId="77777777" w:rsidR="00D60BE4" w:rsidRDefault="00020D24">
      <w:pPr>
        <w:numPr>
          <w:ilvl w:val="1"/>
          <w:numId w:val="4"/>
        </w:numPr>
        <w:rPr>
          <w:rFonts w:ascii="Arial" w:eastAsia="Arial" w:hAnsi="Arial" w:cs="Arial"/>
          <w:sz w:val="24"/>
          <w:szCs w:val="24"/>
        </w:rPr>
      </w:pPr>
      <w:r>
        <w:rPr>
          <w:rFonts w:ascii="Arial" w:eastAsia="Arial" w:hAnsi="Arial" w:cs="Arial"/>
          <w:sz w:val="24"/>
          <w:szCs w:val="24"/>
        </w:rPr>
        <w:t xml:space="preserve">For example: Circle being a two-armed </w:t>
      </w:r>
      <w:r>
        <w:rPr>
          <w:rFonts w:ascii="Arial" w:eastAsia="Arial" w:hAnsi="Arial" w:cs="Arial"/>
          <w:i/>
          <w:sz w:val="24"/>
          <w:szCs w:val="24"/>
        </w:rPr>
        <w:t>maru</w:t>
      </w:r>
      <w:r>
        <w:rPr>
          <w:rFonts w:ascii="Arial" w:eastAsia="Arial" w:hAnsi="Arial" w:cs="Arial"/>
          <w:sz w:val="24"/>
          <w:szCs w:val="24"/>
        </w:rPr>
        <w:t xml:space="preserve"> (circle gesture), star extending both arms and legs (so the head, hands, and feet make the points of a star), etc. </w:t>
      </w:r>
    </w:p>
    <w:p w14:paraId="0000000E" w14:textId="77777777" w:rsidR="00D60BE4" w:rsidRDefault="00D60BE4">
      <w:pPr>
        <w:rPr>
          <w:rFonts w:ascii="Arial" w:eastAsia="Arial" w:hAnsi="Arial" w:cs="Arial"/>
          <w:sz w:val="24"/>
          <w:szCs w:val="24"/>
        </w:rPr>
      </w:pPr>
    </w:p>
    <w:p w14:paraId="0000000F" w14:textId="77777777" w:rsidR="00D60BE4" w:rsidRDefault="00020D24">
      <w:pPr>
        <w:rPr>
          <w:rFonts w:ascii="Arial" w:eastAsia="Arial" w:hAnsi="Arial" w:cs="Arial"/>
          <w:b/>
          <w:sz w:val="24"/>
          <w:szCs w:val="24"/>
        </w:rPr>
      </w:pPr>
      <w:r>
        <w:rPr>
          <w:rFonts w:ascii="Arial" w:eastAsia="Arial" w:hAnsi="Arial" w:cs="Arial"/>
          <w:b/>
          <w:sz w:val="24"/>
          <w:szCs w:val="24"/>
        </w:rPr>
        <w:t xml:space="preserve">II. </w:t>
      </w:r>
      <w:r>
        <w:rPr>
          <w:rFonts w:ascii="Arial" w:eastAsia="Arial" w:hAnsi="Arial" w:cs="Arial"/>
          <w:b/>
          <w:sz w:val="24"/>
          <w:szCs w:val="24"/>
        </w:rPr>
        <w:tab/>
        <w:t>Activity - 7-10 minutes</w:t>
      </w:r>
    </w:p>
    <w:p w14:paraId="00000010" w14:textId="77777777" w:rsidR="00D60BE4" w:rsidRDefault="00020D24">
      <w:pPr>
        <w:numPr>
          <w:ilvl w:val="0"/>
          <w:numId w:val="3"/>
        </w:numPr>
        <w:rPr>
          <w:rFonts w:ascii="Arial" w:eastAsia="Arial" w:hAnsi="Arial" w:cs="Arial"/>
          <w:sz w:val="24"/>
          <w:szCs w:val="24"/>
        </w:rPr>
      </w:pPr>
      <w:r>
        <w:rPr>
          <w:rFonts w:ascii="Arial" w:eastAsia="Arial" w:hAnsi="Arial" w:cs="Arial"/>
          <w:sz w:val="24"/>
          <w:szCs w:val="24"/>
        </w:rPr>
        <w:t xml:space="preserve">The ALT and JTE should create color and shape cards prior to class for the students to practice with in class. In class, the ALT and JTE will use these cards to help students learn their shapes and colours by using repetition. Next, the ALT and JTE will let the students practice on their own in pairs. By the end, children should be able to say the color+shape on their own after practicing shapes with gestures. </w:t>
      </w:r>
    </w:p>
    <w:p w14:paraId="00000011" w14:textId="77777777" w:rsidR="00D60BE4" w:rsidRDefault="00D60BE4">
      <w:pPr>
        <w:ind w:left="720"/>
        <w:rPr>
          <w:rFonts w:ascii="Arial" w:eastAsia="Arial" w:hAnsi="Arial" w:cs="Arial"/>
          <w:sz w:val="24"/>
          <w:szCs w:val="24"/>
        </w:rPr>
      </w:pPr>
    </w:p>
    <w:p w14:paraId="00000012" w14:textId="77777777" w:rsidR="00D60BE4" w:rsidRDefault="00020D24">
      <w:pPr>
        <w:rPr>
          <w:rFonts w:ascii="Arial" w:eastAsia="Arial" w:hAnsi="Arial" w:cs="Arial"/>
          <w:b/>
          <w:sz w:val="24"/>
          <w:szCs w:val="24"/>
        </w:rPr>
      </w:pPr>
      <w:r>
        <w:rPr>
          <w:rFonts w:ascii="Arial" w:eastAsia="Arial" w:hAnsi="Arial" w:cs="Arial"/>
          <w:b/>
          <w:sz w:val="24"/>
          <w:szCs w:val="24"/>
        </w:rPr>
        <w:t xml:space="preserve">III. </w:t>
      </w:r>
      <w:r>
        <w:rPr>
          <w:rFonts w:ascii="Arial" w:eastAsia="Arial" w:hAnsi="Arial" w:cs="Arial"/>
          <w:b/>
          <w:sz w:val="24"/>
          <w:szCs w:val="24"/>
        </w:rPr>
        <w:tab/>
        <w:t>End Activity - 15-20 minutes</w:t>
      </w:r>
    </w:p>
    <w:p w14:paraId="00000013" w14:textId="77777777" w:rsidR="00D60BE4" w:rsidRDefault="00020D24">
      <w:pPr>
        <w:numPr>
          <w:ilvl w:val="0"/>
          <w:numId w:val="2"/>
        </w:numPr>
        <w:rPr>
          <w:rFonts w:ascii="Arial" w:eastAsia="Arial" w:hAnsi="Arial" w:cs="Arial"/>
          <w:sz w:val="24"/>
          <w:szCs w:val="24"/>
        </w:rPr>
      </w:pPr>
      <w:r>
        <w:rPr>
          <w:rFonts w:ascii="Arial" w:eastAsia="Arial" w:hAnsi="Arial" w:cs="Arial"/>
          <w:sz w:val="24"/>
          <w:szCs w:val="24"/>
        </w:rPr>
        <w:t xml:space="preserve">Using pre-cut shapes, the ALT and JTE will play the “lucky card” game: To play, put 5 post-it notes on the back of random cards and scramble. Next, have the students guess by saying the color and shape of a card, then flip to see the answer. The class will overall win if they find all 5. If the students are energetic, the ALT and JTE </w:t>
      </w:r>
      <w:r>
        <w:rPr>
          <w:rFonts w:ascii="Arial" w:eastAsia="Arial" w:hAnsi="Arial" w:cs="Arial"/>
          <w:sz w:val="24"/>
          <w:szCs w:val="24"/>
        </w:rPr>
        <w:lastRenderedPageBreak/>
        <w:t xml:space="preserve">can call for volunteers. If not, the ALT and JTE can go one-by-one through the whole class. If the activity finishes early, the ALT and JTE can repeat the activity. </w:t>
      </w:r>
    </w:p>
    <w:p w14:paraId="00000014" w14:textId="77777777" w:rsidR="00D60BE4" w:rsidRDefault="00D60BE4">
      <w:pPr>
        <w:rPr>
          <w:rFonts w:ascii="Arial" w:eastAsia="Arial" w:hAnsi="Arial" w:cs="Arial"/>
          <w:sz w:val="24"/>
          <w:szCs w:val="24"/>
        </w:rPr>
      </w:pPr>
    </w:p>
    <w:p w14:paraId="00000015" w14:textId="77777777" w:rsidR="00D60BE4" w:rsidRDefault="00D60BE4">
      <w:pPr>
        <w:rPr>
          <w:rFonts w:ascii="Arial" w:eastAsia="Arial" w:hAnsi="Arial" w:cs="Arial"/>
          <w:sz w:val="24"/>
          <w:szCs w:val="24"/>
        </w:rPr>
      </w:pPr>
    </w:p>
    <w:p w14:paraId="00000016" w14:textId="77777777" w:rsidR="00D60BE4" w:rsidRDefault="00020D24">
      <w:pPr>
        <w:rPr>
          <w:rFonts w:ascii="Arial" w:eastAsia="Arial" w:hAnsi="Arial" w:cs="Arial"/>
          <w:b/>
          <w:sz w:val="24"/>
          <w:szCs w:val="24"/>
        </w:rPr>
      </w:pPr>
      <w:r>
        <w:rPr>
          <w:rFonts w:ascii="Arial" w:eastAsia="Arial" w:hAnsi="Arial" w:cs="Arial"/>
          <w:b/>
          <w:sz w:val="24"/>
          <w:szCs w:val="24"/>
        </w:rPr>
        <w:t xml:space="preserve">Additional information: </w:t>
      </w:r>
    </w:p>
    <w:p w14:paraId="00000017" w14:textId="77777777" w:rsidR="00D60BE4" w:rsidRDefault="00020D24">
      <w:pPr>
        <w:rPr>
          <w:rFonts w:ascii="Arial" w:eastAsia="Arial" w:hAnsi="Arial" w:cs="Arial"/>
          <w:sz w:val="24"/>
          <w:szCs w:val="24"/>
        </w:rPr>
      </w:pPr>
      <w:r>
        <w:rPr>
          <w:rFonts w:ascii="Arial" w:eastAsia="Arial" w:hAnsi="Arial" w:cs="Arial"/>
          <w:sz w:val="24"/>
          <w:szCs w:val="24"/>
        </w:rPr>
        <w:t>If the ALT’s class size has more or less than 25 children, the ALT can raise/lower the amount of cards to (class size)*1.2, and “lucky card” sticky notes to (cards)/6. (30 kids = 36 cards, 6 stickies).</w:t>
      </w:r>
    </w:p>
    <w:p w14:paraId="00000018" w14:textId="77777777" w:rsidR="00D60BE4" w:rsidRDefault="00020D24">
      <w:pPr>
        <w:rPr>
          <w:rFonts w:ascii="Arial" w:eastAsia="Arial" w:hAnsi="Arial" w:cs="Arial"/>
          <w:sz w:val="24"/>
          <w:szCs w:val="24"/>
        </w:rPr>
      </w:pPr>
      <w:r>
        <w:rPr>
          <w:rFonts w:ascii="Arial" w:eastAsia="Arial" w:hAnsi="Arial" w:cs="Arial"/>
          <w:sz w:val="24"/>
          <w:szCs w:val="24"/>
        </w:rPr>
        <w:t xml:space="preserve">For the shape flashcards (A4 size), cut out the shape in the center (Ex: Circle, diamond, heart, triangle, star, square, rectangle, etc). For the color flashcards (A4 size), I recommend color printing to match the size of the shape cutouts (Ex: “Red” would fill in “Star” to make “red star”, and so on). </w:t>
      </w:r>
    </w:p>
    <w:p w14:paraId="00000019" w14:textId="77777777" w:rsidR="00D60BE4" w:rsidRDefault="00020D24">
      <w:pPr>
        <w:rPr>
          <w:rFonts w:ascii="Arial" w:eastAsia="Arial" w:hAnsi="Arial" w:cs="Arial"/>
          <w:sz w:val="24"/>
          <w:szCs w:val="24"/>
        </w:rPr>
      </w:pPr>
      <w:r>
        <w:rPr>
          <w:rFonts w:ascii="Arial" w:eastAsia="Arial" w:hAnsi="Arial" w:cs="Arial"/>
          <w:sz w:val="24"/>
          <w:szCs w:val="24"/>
        </w:rPr>
        <w:t>For the “lucky card” game, create various small cards of shapes with different colors. Variety of shapes is more important than variety of colors due to students learning new shapes in this unit. Make many cards of all shapes intended to be reviewed/taught for this lesson, and assign colors, making sure not to overlap colors and shapes (no three “red triangles,” though “red triangle, red rectangle, and red circle” is okay).</w:t>
      </w:r>
    </w:p>
    <w:sectPr w:rsidR="00D60BE4" w:rsidSect="001279B3">
      <w:headerReference w:type="default" r:id="rId8"/>
      <w:footerReference w:type="default" r:id="rId9"/>
      <w:pgSz w:w="11907" w:h="16839"/>
      <w:pgMar w:top="1134" w:right="1134" w:bottom="1134" w:left="1134" w:header="720" w:footer="720" w:gutter="0"/>
      <w:pgNumType w:start="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377AF" w14:textId="77777777" w:rsidR="00020D24" w:rsidRDefault="00020D24">
      <w:pPr>
        <w:spacing w:after="0" w:line="240" w:lineRule="auto"/>
      </w:pPr>
      <w:r>
        <w:separator/>
      </w:r>
    </w:p>
  </w:endnote>
  <w:endnote w:type="continuationSeparator" w:id="0">
    <w:p w14:paraId="18121A33" w14:textId="77777777" w:rsidR="00020D24" w:rsidRDefault="0002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776609"/>
      <w:docPartObj>
        <w:docPartGallery w:val="Page Numbers (Bottom of Page)"/>
        <w:docPartUnique/>
      </w:docPartObj>
    </w:sdtPr>
    <w:sdtEndPr/>
    <w:sdtContent>
      <w:p w14:paraId="2F9C9CAB" w14:textId="60114081" w:rsidR="00020D24" w:rsidRDefault="00020D24">
        <w:pPr>
          <w:pStyle w:val="Footer"/>
          <w:jc w:val="center"/>
        </w:pPr>
        <w:r>
          <w:fldChar w:fldCharType="begin"/>
        </w:r>
        <w:r>
          <w:instrText>PAGE   \* MERGEFORMAT</w:instrText>
        </w:r>
        <w:r>
          <w:fldChar w:fldCharType="separate"/>
        </w:r>
        <w:r w:rsidR="00987812" w:rsidRPr="00987812">
          <w:rPr>
            <w:noProof/>
            <w:lang w:val="ja-JP"/>
          </w:rPr>
          <w:t>25</w:t>
        </w:r>
        <w:r>
          <w:fldChar w:fldCharType="end"/>
        </w:r>
      </w:p>
    </w:sdtContent>
  </w:sdt>
  <w:p w14:paraId="143EC8C5" w14:textId="77777777" w:rsidR="00020D24" w:rsidRDefault="00020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A2753" w14:textId="77777777" w:rsidR="00020D24" w:rsidRDefault="00020D24">
      <w:pPr>
        <w:spacing w:after="0" w:line="240" w:lineRule="auto"/>
      </w:pPr>
      <w:r>
        <w:separator/>
      </w:r>
    </w:p>
  </w:footnote>
  <w:footnote w:type="continuationSeparator" w:id="0">
    <w:p w14:paraId="08249F97" w14:textId="77777777" w:rsidR="00020D24" w:rsidRDefault="00020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A" w14:textId="77777777" w:rsidR="00D60BE4" w:rsidRDefault="00020D24" w:rsidP="00020D24">
    <w:pPr>
      <w:pBdr>
        <w:top w:val="nil"/>
        <w:left w:val="nil"/>
        <w:bottom w:val="nil"/>
        <w:right w:val="nil"/>
        <w:between w:val="nil"/>
      </w:pBdr>
      <w:tabs>
        <w:tab w:val="center" w:pos="4680"/>
        <w:tab w:val="right" w:pos="9360"/>
      </w:tabs>
      <w:spacing w:after="0" w:line="240" w:lineRule="auto"/>
      <w:jc w:val="right"/>
      <w:rPr>
        <w:color w:val="000000"/>
      </w:rPr>
    </w:pPr>
    <w:r>
      <w:t>Noah Lee</w:t>
    </w:r>
  </w:p>
  <w:p w14:paraId="0000001B" w14:textId="77777777" w:rsidR="00D60BE4" w:rsidRDefault="00020D24" w:rsidP="00020D24">
    <w:pPr>
      <w:pBdr>
        <w:top w:val="nil"/>
        <w:left w:val="nil"/>
        <w:bottom w:val="nil"/>
        <w:right w:val="nil"/>
        <w:between w:val="nil"/>
      </w:pBdr>
      <w:tabs>
        <w:tab w:val="center" w:pos="4680"/>
        <w:tab w:val="right" w:pos="9360"/>
      </w:tabs>
      <w:spacing w:after="0" w:line="240" w:lineRule="auto"/>
      <w:jc w:val="right"/>
      <w:rPr>
        <w:color w:val="000000"/>
      </w:rPr>
    </w:pPr>
    <w:r>
      <w:t>Chuo ES</w:t>
    </w:r>
  </w:p>
  <w:p w14:paraId="0000001C" w14:textId="77777777" w:rsidR="00D60BE4" w:rsidRDefault="00020D24" w:rsidP="00020D24">
    <w:pPr>
      <w:pBdr>
        <w:top w:val="nil"/>
        <w:left w:val="nil"/>
        <w:bottom w:val="nil"/>
        <w:right w:val="nil"/>
        <w:between w:val="nil"/>
      </w:pBdr>
      <w:tabs>
        <w:tab w:val="center" w:pos="4680"/>
        <w:tab w:val="right" w:pos="9360"/>
      </w:tabs>
      <w:spacing w:after="0" w:line="240" w:lineRule="auto"/>
      <w:jc w:val="right"/>
    </w:pPr>
    <w:r>
      <w:t>Games</w:t>
    </w:r>
  </w:p>
  <w:p w14:paraId="0000001D" w14:textId="77777777" w:rsidR="00D60BE4" w:rsidRDefault="00D60BE4">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B6726"/>
    <w:multiLevelType w:val="multilevel"/>
    <w:tmpl w:val="DBFE3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1A83B78"/>
    <w:multiLevelType w:val="multilevel"/>
    <w:tmpl w:val="427615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6146B50"/>
    <w:multiLevelType w:val="multilevel"/>
    <w:tmpl w:val="5A165B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253338"/>
    <w:multiLevelType w:val="multilevel"/>
    <w:tmpl w:val="52A295A0"/>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E4"/>
    <w:rsid w:val="00020D24"/>
    <w:rsid w:val="001279B3"/>
    <w:rsid w:val="00987812"/>
    <w:rsid w:val="00D60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3087B55-C30C-465D-9562-76064797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8K+w5MYiFctrwC0ILCf1P0/6g==">CgMxLjAaJAoBMBIfCh0IB0IZCgVBcmlhbBIQQXJpYWwgVW5pY29kZSBNUxokCgExEh8KHQgHQhkKBUFyaWFsEhBBcmlhbCBVbmljb2RlIE1TMghoLmdqZGd4czgAciExUlhGeXhoZm90Q0JYaUk5aXZ6UUdkNTluVU1nSXZ0VUU=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2025-03-14T01:36:00Z</dcterms:created>
  <dcterms:modified xsi:type="dcterms:W3CDTF">2025-03-14T01:36:00Z</dcterms:modified>
</cp:coreProperties>
</file>