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C9F74" w14:textId="77777777" w:rsidR="003B6526" w:rsidRDefault="008437B3" w:rsidP="008437B3">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Card Master</w:t>
      </w:r>
    </w:p>
    <w:p w14:paraId="757DEC2B" w14:textId="77777777" w:rsidR="003B6526" w:rsidRDefault="008437B3">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30 minutes to 1 class period</w:t>
      </w:r>
    </w:p>
    <w:p w14:paraId="7ADA3550" w14:textId="77777777" w:rsidR="003B6526" w:rsidRDefault="008437B3">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size</w:t>
      </w:r>
    </w:p>
    <w:p w14:paraId="203C3C78" w14:textId="77777777" w:rsidR="003B6526" w:rsidRDefault="008437B3">
      <w:pPr>
        <w:rPr>
          <w:rFonts w:ascii="Arial" w:eastAsia="Arial" w:hAnsi="Arial" w:cs="Arial"/>
          <w:sz w:val="24"/>
          <w:szCs w:val="24"/>
        </w:rPr>
      </w:pPr>
      <w:r>
        <w:rPr>
          <w:rFonts w:ascii="Arial" w:eastAsia="Arial" w:hAnsi="Arial" w:cs="Arial"/>
          <w:b/>
          <w:sz w:val="24"/>
          <w:szCs w:val="24"/>
        </w:rPr>
        <w:t xml:space="preserve">Target audience: </w:t>
      </w:r>
      <w:r>
        <w:rPr>
          <w:rFonts w:ascii="Arial" w:eastAsia="Arial" w:hAnsi="Arial" w:cs="Arial"/>
          <w:sz w:val="24"/>
          <w:szCs w:val="24"/>
        </w:rPr>
        <w:t>JHS 3rd grade (can be modified)</w:t>
      </w:r>
    </w:p>
    <w:p w14:paraId="41E88B8E" w14:textId="77777777" w:rsidR="003B6526" w:rsidRDefault="008437B3">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work together to make creative, humorous English sentences.</w:t>
      </w:r>
    </w:p>
    <w:p w14:paraId="113E96C3" w14:textId="77777777" w:rsidR="003B6526" w:rsidRPr="008437B3" w:rsidRDefault="005054AB">
      <w:pPr>
        <w:rPr>
          <w:rFonts w:ascii="ＭＳ ゴシック" w:eastAsia="ＭＳ ゴシック" w:hAnsi="ＭＳ ゴシック" w:cs="Arial"/>
          <w:sz w:val="24"/>
          <w:szCs w:val="24"/>
        </w:rPr>
      </w:pPr>
      <w:sdt>
        <w:sdtPr>
          <w:tag w:val="goog_rdk_0"/>
          <w:id w:val="561292865"/>
        </w:sdtPr>
        <w:sdtEndPr>
          <w:rPr>
            <w:rFonts w:ascii="ＭＳ ゴシック" w:eastAsia="ＭＳ ゴシック" w:hAnsi="ＭＳ ゴシック"/>
          </w:rPr>
        </w:sdtEndPr>
        <w:sdtContent>
          <w:r w:rsidR="008437B3" w:rsidRPr="008437B3">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2016650511"/>
        </w:sdtPr>
        <w:sdtEndPr/>
        <w:sdtContent>
          <w:r w:rsidR="008437B3" w:rsidRPr="008437B3">
            <w:rPr>
              <w:rFonts w:ascii="ＭＳ ゴシック" w:eastAsia="ＭＳ ゴシック" w:hAnsi="ＭＳ ゴシック" w:cs="Arial Unicode MS"/>
              <w:sz w:val="24"/>
              <w:szCs w:val="24"/>
            </w:rPr>
            <w:t>創造力を使って新しいユーモラスな英語の文章を作ることができるようになる。</w:t>
          </w:r>
        </w:sdtContent>
      </w:sdt>
    </w:p>
    <w:p w14:paraId="292A77F4" w14:textId="77777777" w:rsidR="003B6526" w:rsidRDefault="008437B3">
      <w:pPr>
        <w:rPr>
          <w:rFonts w:ascii="Arial" w:eastAsia="Arial" w:hAnsi="Arial" w:cs="Arial"/>
          <w:b/>
          <w:sz w:val="24"/>
          <w:szCs w:val="24"/>
        </w:rPr>
      </w:pPr>
      <w:r>
        <w:rPr>
          <w:rFonts w:ascii="Arial" w:eastAsia="Arial" w:hAnsi="Arial" w:cs="Arial"/>
          <w:b/>
          <w:sz w:val="24"/>
          <w:szCs w:val="24"/>
        </w:rPr>
        <w:t>Materials:</w:t>
      </w:r>
      <w:r>
        <w:rPr>
          <w:rFonts w:ascii="Arial" w:eastAsia="Arial" w:hAnsi="Arial" w:cs="Arial"/>
          <w:sz w:val="24"/>
          <w:szCs w:val="24"/>
        </w:rPr>
        <w:t xml:space="preserve"> PowerPoint presentation (optional), game cards</w:t>
      </w:r>
    </w:p>
    <w:p w14:paraId="5D489F8F" w14:textId="77777777" w:rsidR="003B6526" w:rsidRDefault="003B6526">
      <w:pPr>
        <w:rPr>
          <w:rFonts w:ascii="Arial" w:eastAsia="Arial" w:hAnsi="Arial" w:cs="Arial"/>
          <w:sz w:val="24"/>
          <w:szCs w:val="24"/>
        </w:rPr>
      </w:pPr>
    </w:p>
    <w:p w14:paraId="461E1B92" w14:textId="77777777" w:rsidR="003B6526" w:rsidRDefault="008437B3">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C149C17" w14:textId="77777777" w:rsidR="003B6526" w:rsidRDefault="008437B3">
      <w:pPr>
        <w:numPr>
          <w:ilvl w:val="0"/>
          <w:numId w:val="2"/>
        </w:numPr>
        <w:spacing w:after="0"/>
        <w:rPr>
          <w:rFonts w:ascii="Arial" w:eastAsia="Arial" w:hAnsi="Arial" w:cs="Arial"/>
          <w:b/>
          <w:sz w:val="24"/>
          <w:szCs w:val="24"/>
        </w:rPr>
      </w:pPr>
      <w:r>
        <w:rPr>
          <w:rFonts w:ascii="Arial" w:eastAsia="Arial" w:hAnsi="Arial" w:cs="Arial"/>
          <w:b/>
          <w:sz w:val="24"/>
          <w:szCs w:val="24"/>
        </w:rPr>
        <w:t>Introduction - 2 minutes</w:t>
      </w:r>
    </w:p>
    <w:p w14:paraId="0DB4CEFD" w14:textId="77777777" w:rsidR="003B6526" w:rsidRDefault="008437B3">
      <w:pPr>
        <w:numPr>
          <w:ilvl w:val="0"/>
          <w:numId w:val="5"/>
        </w:numPr>
        <w:spacing w:after="0"/>
        <w:rPr>
          <w:rFonts w:ascii="Arial" w:eastAsia="Arial" w:hAnsi="Arial" w:cs="Arial"/>
          <w:sz w:val="24"/>
          <w:szCs w:val="24"/>
        </w:rPr>
      </w:pPr>
      <w:r>
        <w:rPr>
          <w:rFonts w:ascii="Arial" w:eastAsia="Arial" w:hAnsi="Arial" w:cs="Arial"/>
          <w:sz w:val="24"/>
          <w:szCs w:val="24"/>
        </w:rPr>
        <w:t>This game is loosely based on ‘Cards Against Humanity’, but modified with simpler English words and phrases, and made appropriate for school.</w:t>
      </w:r>
    </w:p>
    <w:p w14:paraId="6C756EF6" w14:textId="77777777" w:rsidR="003B6526" w:rsidRDefault="008437B3">
      <w:pPr>
        <w:numPr>
          <w:ilvl w:val="0"/>
          <w:numId w:val="5"/>
        </w:numPr>
        <w:spacing w:after="0"/>
        <w:rPr>
          <w:rFonts w:ascii="Arial" w:eastAsia="Arial" w:hAnsi="Arial" w:cs="Arial"/>
          <w:sz w:val="24"/>
          <w:szCs w:val="24"/>
        </w:rPr>
      </w:pPr>
      <w:r>
        <w:rPr>
          <w:rFonts w:ascii="Arial" w:eastAsia="Arial" w:hAnsi="Arial" w:cs="Arial"/>
          <w:sz w:val="24"/>
          <w:szCs w:val="24"/>
        </w:rPr>
        <w:t>Teachers begin class with greetings and checking the day’s schedule and goal. This lesson is typically to help students exercise their creativity rather than practice a specific grammar point.</w:t>
      </w:r>
    </w:p>
    <w:p w14:paraId="702ED644" w14:textId="77777777" w:rsidR="003B6526" w:rsidRDefault="008437B3">
      <w:pPr>
        <w:numPr>
          <w:ilvl w:val="0"/>
          <w:numId w:val="2"/>
        </w:numPr>
        <w:spacing w:after="0"/>
        <w:rPr>
          <w:rFonts w:ascii="Arial" w:eastAsia="Arial" w:hAnsi="Arial" w:cs="Arial"/>
          <w:b/>
          <w:sz w:val="24"/>
          <w:szCs w:val="24"/>
        </w:rPr>
      </w:pPr>
      <w:r>
        <w:rPr>
          <w:rFonts w:ascii="Arial" w:eastAsia="Arial" w:hAnsi="Arial" w:cs="Arial"/>
          <w:b/>
          <w:sz w:val="24"/>
          <w:szCs w:val="24"/>
        </w:rPr>
        <w:t>Game Introduction - 10 minutes</w:t>
      </w:r>
    </w:p>
    <w:p w14:paraId="4FDED521" w14:textId="77777777" w:rsidR="003B6526" w:rsidRDefault="008437B3">
      <w:pPr>
        <w:numPr>
          <w:ilvl w:val="0"/>
          <w:numId w:val="3"/>
        </w:numPr>
        <w:spacing w:after="0"/>
        <w:rPr>
          <w:rFonts w:ascii="Arial" w:eastAsia="Arial" w:hAnsi="Arial" w:cs="Arial"/>
          <w:sz w:val="24"/>
          <w:szCs w:val="24"/>
        </w:rPr>
      </w:pPr>
      <w:r>
        <w:rPr>
          <w:rFonts w:ascii="Arial" w:eastAsia="Arial" w:hAnsi="Arial" w:cs="Arial"/>
          <w:sz w:val="24"/>
          <w:szCs w:val="24"/>
        </w:rPr>
        <w:t>First, the teachers divide the students into small groups of 4-6 students. The number of students per group should not exceed 6 for the best possible results.</w:t>
      </w:r>
    </w:p>
    <w:p w14:paraId="32A33884" w14:textId="77777777" w:rsidR="003B6526" w:rsidRDefault="008437B3">
      <w:pPr>
        <w:numPr>
          <w:ilvl w:val="0"/>
          <w:numId w:val="3"/>
        </w:numPr>
        <w:spacing w:after="0"/>
        <w:rPr>
          <w:rFonts w:ascii="Arial" w:eastAsia="Arial" w:hAnsi="Arial" w:cs="Arial"/>
          <w:sz w:val="24"/>
          <w:szCs w:val="24"/>
        </w:rPr>
      </w:pPr>
      <w:r>
        <w:rPr>
          <w:rFonts w:ascii="Arial" w:eastAsia="Arial" w:hAnsi="Arial" w:cs="Arial"/>
          <w:sz w:val="24"/>
          <w:szCs w:val="24"/>
        </w:rPr>
        <w:t>Second, using the PowerPoint presentation, teachers explain the rules of the game. The visual images and animations make the explanation easier.</w:t>
      </w:r>
    </w:p>
    <w:p w14:paraId="3ABBFE83" w14:textId="77777777" w:rsidR="003B6526" w:rsidRDefault="008437B3">
      <w:pPr>
        <w:numPr>
          <w:ilvl w:val="0"/>
          <w:numId w:val="3"/>
        </w:numPr>
        <w:spacing w:after="0"/>
        <w:rPr>
          <w:rFonts w:ascii="Arial" w:eastAsia="Arial" w:hAnsi="Arial" w:cs="Arial"/>
          <w:sz w:val="24"/>
          <w:szCs w:val="24"/>
        </w:rPr>
      </w:pPr>
      <w:r>
        <w:rPr>
          <w:rFonts w:ascii="Arial" w:eastAsia="Arial" w:hAnsi="Arial" w:cs="Arial"/>
          <w:sz w:val="24"/>
          <w:szCs w:val="24"/>
        </w:rPr>
        <w:t>Last, teachers play a practice round together so that the students understand the rules and teachers can clarify any questions before playing.</w:t>
      </w:r>
    </w:p>
    <w:p w14:paraId="591FCA45" w14:textId="77777777" w:rsidR="003B6526" w:rsidRDefault="008437B3">
      <w:pPr>
        <w:numPr>
          <w:ilvl w:val="0"/>
          <w:numId w:val="2"/>
        </w:numPr>
        <w:spacing w:after="0"/>
        <w:rPr>
          <w:rFonts w:ascii="Arial" w:eastAsia="Arial" w:hAnsi="Arial" w:cs="Arial"/>
          <w:b/>
          <w:sz w:val="24"/>
          <w:szCs w:val="24"/>
        </w:rPr>
      </w:pPr>
      <w:r>
        <w:rPr>
          <w:rFonts w:ascii="Arial" w:eastAsia="Arial" w:hAnsi="Arial" w:cs="Arial"/>
          <w:b/>
          <w:sz w:val="24"/>
          <w:szCs w:val="24"/>
        </w:rPr>
        <w:t>Game Rules - 10-20 minutes</w:t>
      </w:r>
    </w:p>
    <w:p w14:paraId="339F9B60"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The game has two types of cards: Question Cards and Answer Cards. Everyone in the group starts with 3 Answer Cards in their hand.</w:t>
      </w:r>
    </w:p>
    <w:p w14:paraId="0D187158"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Students play Janken and the winner becomes the initial Card Master. The Card Master pulls a random Question Card (containing a question and space for a potential answer) and shows/reads it to everyone in the group.</w:t>
      </w:r>
    </w:p>
    <w:p w14:paraId="7DC0EAAC"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Everyone else except the Card Master secretly chooses an answer card (that they believe to be the most creative or funny) and places it face down in front of the Card Master. When all answers are in, the Card Master reads the Answer Cards and chooses the funniest card as the winner.</w:t>
      </w:r>
    </w:p>
    <w:p w14:paraId="6CF7C10B"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The owner of the funniest card reveals themself and keeps the Question Card from that round.They then become the Card Master for the next round.</w:t>
      </w:r>
    </w:p>
    <w:p w14:paraId="77B5A6DF"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Before the new Card Master chooses a question card and starts another round, everyone picks a new Answer Card to add to their hand.</w:t>
      </w:r>
    </w:p>
    <w:p w14:paraId="0ECFBE2A"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lastRenderedPageBreak/>
        <w:t>The game then repeats until all Question Cards have been used. The winner of the game is the one who has the most Question Cards (making them the funniest/most creative in the group).</w:t>
      </w:r>
    </w:p>
    <w:p w14:paraId="52BEFC31"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The teachers walk around and monitor the game between the students. They should facilitate the flow of the game by encouraging short deliberation time and decision making of the Card Master.</w:t>
      </w:r>
    </w:p>
    <w:p w14:paraId="03DDC0B7" w14:textId="77777777" w:rsidR="003B6526" w:rsidRDefault="008437B3">
      <w:pPr>
        <w:numPr>
          <w:ilvl w:val="0"/>
          <w:numId w:val="4"/>
        </w:numPr>
        <w:spacing w:after="0"/>
        <w:rPr>
          <w:rFonts w:ascii="Arial" w:eastAsia="Arial" w:hAnsi="Arial" w:cs="Arial"/>
          <w:sz w:val="24"/>
          <w:szCs w:val="24"/>
        </w:rPr>
      </w:pPr>
      <w:r>
        <w:rPr>
          <w:rFonts w:ascii="Arial" w:eastAsia="Arial" w:hAnsi="Arial" w:cs="Arial"/>
          <w:sz w:val="24"/>
          <w:szCs w:val="24"/>
        </w:rPr>
        <w:t xml:space="preserve">This game is played with the amount of time allotted, and the pace varies by group. However, it can be timed if necessary. </w:t>
      </w:r>
    </w:p>
    <w:p w14:paraId="6D36E8F2" w14:textId="77777777" w:rsidR="003B6526" w:rsidRDefault="008437B3">
      <w:pPr>
        <w:numPr>
          <w:ilvl w:val="0"/>
          <w:numId w:val="2"/>
        </w:numPr>
        <w:spacing w:after="0"/>
        <w:rPr>
          <w:rFonts w:ascii="Arial" w:eastAsia="Arial" w:hAnsi="Arial" w:cs="Arial"/>
          <w:b/>
          <w:sz w:val="24"/>
          <w:szCs w:val="24"/>
        </w:rPr>
      </w:pPr>
      <w:r>
        <w:rPr>
          <w:rFonts w:ascii="Arial" w:eastAsia="Arial" w:hAnsi="Arial" w:cs="Arial"/>
          <w:b/>
          <w:sz w:val="24"/>
          <w:szCs w:val="24"/>
        </w:rPr>
        <w:t>Conclusion - 5-10 minutes</w:t>
      </w:r>
    </w:p>
    <w:p w14:paraId="6E937C27" w14:textId="77777777" w:rsidR="003B6526" w:rsidRDefault="008437B3">
      <w:pPr>
        <w:numPr>
          <w:ilvl w:val="0"/>
          <w:numId w:val="1"/>
        </w:numPr>
        <w:spacing w:after="0"/>
        <w:rPr>
          <w:rFonts w:ascii="Arial" w:eastAsia="Arial" w:hAnsi="Arial" w:cs="Arial"/>
          <w:sz w:val="24"/>
          <w:szCs w:val="24"/>
        </w:rPr>
      </w:pPr>
      <w:r>
        <w:rPr>
          <w:rFonts w:ascii="Arial" w:eastAsia="Arial" w:hAnsi="Arial" w:cs="Arial"/>
          <w:sz w:val="24"/>
          <w:szCs w:val="24"/>
        </w:rPr>
        <w:t xml:space="preserve">Each group chooses the funniest sentence (Question and Answer card together) to present to the class. Everyone in the class votes on the funniest of all and that group becomes the Card Master(s) of the class. </w:t>
      </w:r>
    </w:p>
    <w:p w14:paraId="2B0EE845" w14:textId="77777777" w:rsidR="003B6526" w:rsidRDefault="008437B3">
      <w:pPr>
        <w:numPr>
          <w:ilvl w:val="0"/>
          <w:numId w:val="1"/>
        </w:numPr>
        <w:spacing w:after="0"/>
        <w:rPr>
          <w:rFonts w:ascii="Arial" w:eastAsia="Arial" w:hAnsi="Arial" w:cs="Arial"/>
          <w:sz w:val="24"/>
          <w:szCs w:val="24"/>
        </w:rPr>
      </w:pPr>
      <w:r>
        <w:rPr>
          <w:rFonts w:ascii="Arial" w:eastAsia="Arial" w:hAnsi="Arial" w:cs="Arial"/>
          <w:sz w:val="24"/>
          <w:szCs w:val="24"/>
        </w:rPr>
        <w:t xml:space="preserve">The winning group can be rewarded according to the teachers’ preference. </w:t>
      </w:r>
    </w:p>
    <w:p w14:paraId="75F15B88" w14:textId="77777777" w:rsidR="003B6526" w:rsidRDefault="003B6526">
      <w:pPr>
        <w:spacing w:after="0"/>
        <w:rPr>
          <w:rFonts w:ascii="Arial" w:eastAsia="Arial" w:hAnsi="Arial" w:cs="Arial"/>
          <w:sz w:val="24"/>
          <w:szCs w:val="24"/>
        </w:rPr>
      </w:pPr>
    </w:p>
    <w:p w14:paraId="475160A6" w14:textId="77777777" w:rsidR="003B6526" w:rsidRDefault="003B6526">
      <w:pPr>
        <w:spacing w:after="0"/>
        <w:rPr>
          <w:rFonts w:ascii="Arial" w:eastAsia="Arial" w:hAnsi="Arial" w:cs="Arial"/>
          <w:sz w:val="24"/>
          <w:szCs w:val="24"/>
        </w:rPr>
      </w:pPr>
    </w:p>
    <w:p w14:paraId="17F59E0B" w14:textId="77777777" w:rsidR="003B6526" w:rsidRDefault="008437B3">
      <w:pPr>
        <w:rPr>
          <w:rFonts w:ascii="Arial" w:eastAsia="Arial" w:hAnsi="Arial" w:cs="Arial"/>
          <w:b/>
          <w:sz w:val="24"/>
          <w:szCs w:val="24"/>
        </w:rPr>
      </w:pPr>
      <w:r>
        <w:rPr>
          <w:rFonts w:ascii="Arial" w:eastAsia="Arial" w:hAnsi="Arial" w:cs="Arial"/>
          <w:b/>
          <w:sz w:val="24"/>
          <w:szCs w:val="24"/>
        </w:rPr>
        <w:t xml:space="preserve">Additional information: </w:t>
      </w:r>
    </w:p>
    <w:p w14:paraId="44BCC863" w14:textId="77777777" w:rsidR="003B6526" w:rsidRDefault="008437B3">
      <w:pPr>
        <w:rPr>
          <w:rFonts w:ascii="Arial" w:eastAsia="Arial" w:hAnsi="Arial" w:cs="Arial"/>
          <w:sz w:val="24"/>
          <w:szCs w:val="24"/>
        </w:rPr>
      </w:pPr>
      <w:r>
        <w:rPr>
          <w:rFonts w:ascii="Arial" w:eastAsia="Arial" w:hAnsi="Arial" w:cs="Arial"/>
          <w:sz w:val="24"/>
          <w:szCs w:val="24"/>
        </w:rPr>
        <w:t>Example of the Cards:</w:t>
      </w:r>
    </w:p>
    <w:p w14:paraId="1960673E" w14:textId="77777777" w:rsidR="003B6526" w:rsidRDefault="008437B3">
      <w:pPr>
        <w:ind w:left="720" w:firstLine="720"/>
        <w:rPr>
          <w:rFonts w:ascii="Arial" w:eastAsia="Arial" w:hAnsi="Arial" w:cs="Arial"/>
          <w:i/>
          <w:sz w:val="20"/>
          <w:szCs w:val="20"/>
          <w:u w:val="single"/>
        </w:rPr>
      </w:pPr>
      <w:r>
        <w:rPr>
          <w:rFonts w:ascii="Arial" w:eastAsia="Arial" w:hAnsi="Arial" w:cs="Arial"/>
          <w:i/>
          <w:sz w:val="20"/>
          <w:szCs w:val="20"/>
          <w:u w:val="single"/>
        </w:rPr>
        <w:t>Question Cards</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0"/>
          <w:szCs w:val="20"/>
          <w:u w:val="single"/>
        </w:rPr>
        <w:t>Answer Cards</w:t>
      </w:r>
      <w:r>
        <w:rPr>
          <w:noProof/>
        </w:rPr>
        <w:drawing>
          <wp:anchor distT="114300" distB="114300" distL="114300" distR="114300" simplePos="0" relativeHeight="251658240" behindDoc="0" locked="0" layoutInCell="1" hidden="0" allowOverlap="1" wp14:anchorId="1F840E46" wp14:editId="28245777">
            <wp:simplePos x="0" y="0"/>
            <wp:positionH relativeFrom="column">
              <wp:posOffset>3238500</wp:posOffset>
            </wp:positionH>
            <wp:positionV relativeFrom="paragraph">
              <wp:posOffset>342900</wp:posOffset>
            </wp:positionV>
            <wp:extent cx="1504950" cy="15049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04950" cy="150495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53C4760" wp14:editId="448AEADE">
            <wp:simplePos x="0" y="0"/>
            <wp:positionH relativeFrom="column">
              <wp:posOffset>4829175</wp:posOffset>
            </wp:positionH>
            <wp:positionV relativeFrom="paragraph">
              <wp:posOffset>338138</wp:posOffset>
            </wp:positionV>
            <wp:extent cx="1581150" cy="1511099"/>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581150" cy="1511099"/>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20611AF2" wp14:editId="485376A7">
            <wp:simplePos x="0" y="0"/>
            <wp:positionH relativeFrom="column">
              <wp:posOffset>1428750</wp:posOffset>
            </wp:positionH>
            <wp:positionV relativeFrom="paragraph">
              <wp:posOffset>342900</wp:posOffset>
            </wp:positionV>
            <wp:extent cx="1582941" cy="150665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582941" cy="1506655"/>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14:anchorId="44FBBC1C" wp14:editId="086C570A">
            <wp:simplePos x="0" y="0"/>
            <wp:positionH relativeFrom="column">
              <wp:posOffset>-171449</wp:posOffset>
            </wp:positionH>
            <wp:positionV relativeFrom="paragraph">
              <wp:posOffset>342900</wp:posOffset>
            </wp:positionV>
            <wp:extent cx="1501458" cy="1501458"/>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501458" cy="1501458"/>
                    </a:xfrm>
                    <a:prstGeom prst="rect">
                      <a:avLst/>
                    </a:prstGeom>
                    <a:ln/>
                  </pic:spPr>
                </pic:pic>
              </a:graphicData>
            </a:graphic>
          </wp:anchor>
        </w:drawing>
      </w:r>
    </w:p>
    <w:p w14:paraId="226570DE" w14:textId="77777777" w:rsidR="003B6526" w:rsidRDefault="003B6526">
      <w:pPr>
        <w:rPr>
          <w:rFonts w:ascii="Arial" w:eastAsia="Arial" w:hAnsi="Arial" w:cs="Arial"/>
          <w:sz w:val="24"/>
          <w:szCs w:val="24"/>
        </w:rPr>
      </w:pPr>
    </w:p>
    <w:p w14:paraId="28A7C918" w14:textId="77777777" w:rsidR="003B6526" w:rsidRDefault="003B6526">
      <w:pPr>
        <w:rPr>
          <w:rFonts w:ascii="Arial" w:eastAsia="Arial" w:hAnsi="Arial" w:cs="Arial"/>
          <w:sz w:val="24"/>
          <w:szCs w:val="24"/>
        </w:rPr>
      </w:pPr>
    </w:p>
    <w:p w14:paraId="47DA6C65" w14:textId="77777777" w:rsidR="003B6526" w:rsidRDefault="003B6526">
      <w:pPr>
        <w:rPr>
          <w:rFonts w:ascii="Arial" w:eastAsia="Arial" w:hAnsi="Arial" w:cs="Arial"/>
          <w:sz w:val="24"/>
          <w:szCs w:val="24"/>
        </w:rPr>
      </w:pPr>
    </w:p>
    <w:p w14:paraId="217D2DE5" w14:textId="77777777" w:rsidR="003B6526" w:rsidRDefault="003B6526">
      <w:pPr>
        <w:rPr>
          <w:rFonts w:ascii="Arial" w:eastAsia="Arial" w:hAnsi="Arial" w:cs="Arial"/>
          <w:sz w:val="24"/>
          <w:szCs w:val="24"/>
        </w:rPr>
      </w:pPr>
    </w:p>
    <w:p w14:paraId="5A565D71" w14:textId="77777777" w:rsidR="003B6526" w:rsidRDefault="003B6526">
      <w:pPr>
        <w:rPr>
          <w:rFonts w:ascii="Arial" w:eastAsia="Arial" w:hAnsi="Arial" w:cs="Arial"/>
          <w:sz w:val="24"/>
          <w:szCs w:val="24"/>
        </w:rPr>
      </w:pPr>
    </w:p>
    <w:p w14:paraId="3E4B9B2E" w14:textId="77777777" w:rsidR="003B6526" w:rsidRDefault="003B6526">
      <w:pPr>
        <w:rPr>
          <w:rFonts w:ascii="Arial" w:eastAsia="Arial" w:hAnsi="Arial" w:cs="Arial"/>
          <w:sz w:val="24"/>
          <w:szCs w:val="24"/>
        </w:rPr>
      </w:pPr>
    </w:p>
    <w:p w14:paraId="758D1976" w14:textId="77777777" w:rsidR="003B6526" w:rsidRDefault="008437B3">
      <w:pPr>
        <w:rPr>
          <w:rFonts w:ascii="Arial" w:eastAsia="Arial" w:hAnsi="Arial" w:cs="Arial"/>
          <w:sz w:val="24"/>
          <w:szCs w:val="24"/>
        </w:rPr>
      </w:pPr>
      <w:r>
        <w:rPr>
          <w:rFonts w:ascii="Arial" w:eastAsia="Arial" w:hAnsi="Arial" w:cs="Arial"/>
          <w:sz w:val="24"/>
          <w:szCs w:val="24"/>
        </w:rPr>
        <w:t xml:space="preserve">Link to Game Rules Presentation: </w:t>
      </w:r>
    </w:p>
    <w:p w14:paraId="4116B755" w14:textId="77777777" w:rsidR="003B6526" w:rsidRDefault="005054AB">
      <w:pPr>
        <w:rPr>
          <w:rFonts w:ascii="Arial" w:eastAsia="Arial" w:hAnsi="Arial" w:cs="Arial"/>
          <w:sz w:val="24"/>
          <w:szCs w:val="24"/>
        </w:rPr>
      </w:pPr>
      <w:hyperlink r:id="rId12">
        <w:r w:rsidR="008437B3">
          <w:rPr>
            <w:rFonts w:ascii="Arial" w:eastAsia="Arial" w:hAnsi="Arial" w:cs="Arial"/>
            <w:color w:val="1155CC"/>
            <w:sz w:val="24"/>
            <w:szCs w:val="24"/>
            <w:u w:val="single"/>
          </w:rPr>
          <w:t>https://docs.google.com/presentation/d/19faSzQk6FO3ldTecrS3bPkcpWEjeMjYEpt8GPcOODeQ/edit?usp=sharing</w:t>
        </w:r>
      </w:hyperlink>
      <w:r w:rsidR="008437B3">
        <w:rPr>
          <w:rFonts w:ascii="Arial" w:eastAsia="Arial" w:hAnsi="Arial" w:cs="Arial"/>
          <w:sz w:val="24"/>
          <w:szCs w:val="24"/>
        </w:rPr>
        <w:t xml:space="preserve"> </w:t>
      </w:r>
    </w:p>
    <w:sectPr w:rsidR="003B6526" w:rsidSect="008437B3">
      <w:headerReference w:type="default" r:id="rId13"/>
      <w:footerReference w:type="default" r:id="rId14"/>
      <w:pgSz w:w="11907" w:h="16839" w:code="9"/>
      <w:pgMar w:top="1134" w:right="1134" w:bottom="1134" w:left="1134" w:header="720" w:footer="720" w:gutter="0"/>
      <w:pgNumType w:start="5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3E00" w14:textId="77777777" w:rsidR="008437B3" w:rsidRDefault="008437B3">
      <w:pPr>
        <w:spacing w:after="0" w:line="240" w:lineRule="auto"/>
      </w:pPr>
      <w:r>
        <w:separator/>
      </w:r>
    </w:p>
  </w:endnote>
  <w:endnote w:type="continuationSeparator" w:id="0">
    <w:p w14:paraId="26B08AA7" w14:textId="77777777" w:rsidR="008437B3" w:rsidRDefault="0084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003671"/>
      <w:docPartObj>
        <w:docPartGallery w:val="Page Numbers (Bottom of Page)"/>
        <w:docPartUnique/>
      </w:docPartObj>
    </w:sdtPr>
    <w:sdtEndPr/>
    <w:sdtContent>
      <w:p w14:paraId="24DFF73D" w14:textId="71256C3A" w:rsidR="008437B3" w:rsidRDefault="008437B3">
        <w:pPr>
          <w:pStyle w:val="Footer"/>
          <w:jc w:val="center"/>
        </w:pPr>
        <w:r>
          <w:fldChar w:fldCharType="begin"/>
        </w:r>
        <w:r>
          <w:instrText>PAGE   \* MERGEFORMAT</w:instrText>
        </w:r>
        <w:r>
          <w:fldChar w:fldCharType="separate"/>
        </w:r>
        <w:r w:rsidR="005054AB" w:rsidRPr="005054AB">
          <w:rPr>
            <w:noProof/>
            <w:lang w:val="ja-JP"/>
          </w:rPr>
          <w:t>54</w:t>
        </w:r>
        <w:r>
          <w:fldChar w:fldCharType="end"/>
        </w:r>
      </w:p>
    </w:sdtContent>
  </w:sdt>
  <w:p w14:paraId="31F5C08E" w14:textId="77777777" w:rsidR="008437B3" w:rsidRDefault="00843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3DE71" w14:textId="77777777" w:rsidR="008437B3" w:rsidRDefault="008437B3">
      <w:pPr>
        <w:spacing w:after="0" w:line="240" w:lineRule="auto"/>
      </w:pPr>
      <w:r>
        <w:separator/>
      </w:r>
    </w:p>
  </w:footnote>
  <w:footnote w:type="continuationSeparator" w:id="0">
    <w:p w14:paraId="28A63906" w14:textId="77777777" w:rsidR="008437B3" w:rsidRDefault="00843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B3F6" w14:textId="77777777" w:rsidR="003B6526" w:rsidRPr="008437B3" w:rsidRDefault="008437B3" w:rsidP="008437B3">
    <w:pPr>
      <w:pBdr>
        <w:top w:val="nil"/>
        <w:left w:val="nil"/>
        <w:bottom w:val="nil"/>
        <w:right w:val="nil"/>
        <w:between w:val="nil"/>
      </w:pBdr>
      <w:tabs>
        <w:tab w:val="center" w:pos="4680"/>
        <w:tab w:val="right" w:pos="9360"/>
      </w:tabs>
      <w:spacing w:after="0" w:line="240" w:lineRule="auto"/>
      <w:jc w:val="right"/>
      <w:rPr>
        <w:rFonts w:eastAsia="Arial"/>
        <w:color w:val="000000"/>
      </w:rPr>
    </w:pPr>
    <w:r w:rsidRPr="008437B3">
      <w:rPr>
        <w:rFonts w:eastAsia="Arial"/>
      </w:rPr>
      <w:t>Gabrielle Kelsey</w:t>
    </w:r>
  </w:p>
  <w:p w14:paraId="11CAB7FE" w14:textId="77777777" w:rsidR="003B6526" w:rsidRPr="008437B3" w:rsidRDefault="008437B3" w:rsidP="008437B3">
    <w:pPr>
      <w:pBdr>
        <w:top w:val="nil"/>
        <w:left w:val="nil"/>
        <w:bottom w:val="nil"/>
        <w:right w:val="nil"/>
        <w:between w:val="nil"/>
      </w:pBdr>
      <w:tabs>
        <w:tab w:val="center" w:pos="4680"/>
        <w:tab w:val="right" w:pos="9360"/>
      </w:tabs>
      <w:spacing w:after="0" w:line="240" w:lineRule="auto"/>
      <w:jc w:val="right"/>
      <w:rPr>
        <w:rFonts w:eastAsia="Arial"/>
        <w:color w:val="000000"/>
      </w:rPr>
    </w:pPr>
    <w:r w:rsidRPr="008437B3">
      <w:rPr>
        <w:rFonts w:eastAsia="Arial"/>
      </w:rPr>
      <w:t>Kamiichi JHS</w:t>
    </w:r>
  </w:p>
  <w:p w14:paraId="290133A9" w14:textId="77777777" w:rsidR="003B6526" w:rsidRPr="008437B3" w:rsidRDefault="008437B3" w:rsidP="008437B3">
    <w:pPr>
      <w:pBdr>
        <w:top w:val="nil"/>
        <w:left w:val="nil"/>
        <w:bottom w:val="nil"/>
        <w:right w:val="nil"/>
        <w:between w:val="nil"/>
      </w:pBdr>
      <w:tabs>
        <w:tab w:val="center" w:pos="4680"/>
        <w:tab w:val="right" w:pos="9360"/>
      </w:tabs>
      <w:spacing w:after="0" w:line="240" w:lineRule="auto"/>
      <w:jc w:val="right"/>
      <w:rPr>
        <w:rFonts w:eastAsia="Arial"/>
      </w:rPr>
    </w:pPr>
    <w:r w:rsidRPr="008437B3">
      <w:rPr>
        <w:rFonts w:eastAsia="Arial"/>
      </w:rPr>
      <w:t>Games</w:t>
    </w:r>
  </w:p>
  <w:p w14:paraId="2E27B090" w14:textId="77777777" w:rsidR="003B6526" w:rsidRPr="008437B3" w:rsidRDefault="003B6526" w:rsidP="008437B3">
    <w:pPr>
      <w:pBdr>
        <w:top w:val="nil"/>
        <w:left w:val="nil"/>
        <w:bottom w:val="nil"/>
        <w:right w:val="nil"/>
        <w:between w:val="nil"/>
      </w:pBdr>
      <w:tabs>
        <w:tab w:val="center" w:pos="4680"/>
        <w:tab w:val="right" w:pos="9360"/>
      </w:tabs>
      <w:spacing w:after="0" w:line="240" w:lineRule="auto"/>
      <w:jc w:val="right"/>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9F0"/>
    <w:multiLevelType w:val="multilevel"/>
    <w:tmpl w:val="CD466E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30B5BCD"/>
    <w:multiLevelType w:val="multilevel"/>
    <w:tmpl w:val="FC804B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643833"/>
    <w:multiLevelType w:val="multilevel"/>
    <w:tmpl w:val="8842CE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46B42E6"/>
    <w:multiLevelType w:val="multilevel"/>
    <w:tmpl w:val="65029C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B1F4D32"/>
    <w:multiLevelType w:val="multilevel"/>
    <w:tmpl w:val="7076E0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26"/>
    <w:rsid w:val="003B6526"/>
    <w:rsid w:val="005054AB"/>
    <w:rsid w:val="00843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F95EAD"/>
  <w15:docId w15:val="{58E6EB26-3A7C-4EEF-956D-E413E2AF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9faSzQk6FO3ldTecrS3bPkcpWEjeMjYEpt8GPcOODeQ/edit?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9sdI3CvSdZhsJHRW6jadXUH0w==">CgMxLjAaJAoBMBIfCh0IB0IZCgVBcmlhbBIQQXJpYWwgVW5pY29kZSBNUxokCgExEh8KHQgHQhkKBUFyaWFsEhBBcmlhbCBVbmljb2RlIE1TMghoLmdqZGd4czgAciExcklvakNDZDB5MWZWYkVYS1dqYVpOeU1yUnBReWNDMWU=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2025-03-14T01:41:00Z</dcterms:created>
  <dcterms:modified xsi:type="dcterms:W3CDTF">2025-03-14T01:41:00Z</dcterms:modified>
</cp:coreProperties>
</file>