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71C65" w:rsidRDefault="00001DC7" w:rsidP="007A2648">
      <w:pPr>
        <w:ind w:left="0" w:hanging="2"/>
        <w:jc w:val="center"/>
        <w:rPr>
          <w:rFonts w:ascii="Arial" w:eastAsia="Arial" w:hAnsi="Arial" w:cs="Arial"/>
          <w:color w:val="000000"/>
          <w:sz w:val="24"/>
          <w:szCs w:val="24"/>
        </w:rPr>
      </w:pPr>
      <w:bookmarkStart w:id="0" w:name="_GoBack"/>
      <w:bookmarkEnd w:id="0"/>
      <w:r>
        <w:rPr>
          <w:rFonts w:ascii="Arial" w:eastAsia="Arial" w:hAnsi="Arial" w:cs="Arial"/>
          <w:b/>
          <w:color w:val="000000"/>
          <w:sz w:val="24"/>
          <w:szCs w:val="24"/>
        </w:rPr>
        <w:t>Relative Pronoun Game (</w:t>
      </w:r>
      <w:r>
        <w:rPr>
          <w:rFonts w:ascii="Arial" w:eastAsia="Arial" w:hAnsi="Arial" w:cs="Arial"/>
          <w:b/>
          <w:sz w:val="24"/>
          <w:szCs w:val="24"/>
        </w:rPr>
        <w:t>T</w:t>
      </w:r>
      <w:r>
        <w:rPr>
          <w:rFonts w:ascii="Arial" w:eastAsia="Arial" w:hAnsi="Arial" w:cs="Arial"/>
          <w:b/>
          <w:color w:val="000000"/>
          <w:sz w:val="24"/>
          <w:szCs w:val="24"/>
        </w:rPr>
        <w:t>hat/</w:t>
      </w:r>
      <w:r>
        <w:rPr>
          <w:rFonts w:ascii="Arial" w:eastAsia="Arial" w:hAnsi="Arial" w:cs="Arial"/>
          <w:b/>
          <w:sz w:val="24"/>
          <w:szCs w:val="24"/>
        </w:rPr>
        <w:t>W</w:t>
      </w:r>
      <w:r>
        <w:rPr>
          <w:rFonts w:ascii="Arial" w:eastAsia="Arial" w:hAnsi="Arial" w:cs="Arial"/>
          <w:b/>
          <w:color w:val="000000"/>
          <w:sz w:val="24"/>
          <w:szCs w:val="24"/>
        </w:rPr>
        <w:t>hich/</w:t>
      </w:r>
      <w:r>
        <w:rPr>
          <w:rFonts w:ascii="Arial" w:eastAsia="Arial" w:hAnsi="Arial" w:cs="Arial"/>
          <w:b/>
          <w:sz w:val="24"/>
          <w:szCs w:val="24"/>
        </w:rPr>
        <w:t>W</w:t>
      </w:r>
      <w:r>
        <w:rPr>
          <w:rFonts w:ascii="Arial" w:eastAsia="Arial" w:hAnsi="Arial" w:cs="Arial"/>
          <w:b/>
          <w:color w:val="000000"/>
          <w:sz w:val="24"/>
          <w:szCs w:val="24"/>
        </w:rPr>
        <w:t xml:space="preserve">ho) </w:t>
      </w:r>
    </w:p>
    <w:p w14:paraId="00000002" w14:textId="77777777" w:rsidR="00771C65" w:rsidRDefault="00001DC7" w:rsidP="007A2648">
      <w:pPr>
        <w:ind w:left="0" w:hanging="2"/>
        <w:rPr>
          <w:rFonts w:ascii="Arial" w:eastAsia="Arial" w:hAnsi="Arial" w:cs="Arial"/>
          <w:color w:val="000000"/>
          <w:sz w:val="24"/>
          <w:szCs w:val="24"/>
        </w:rPr>
      </w:pPr>
      <w:r>
        <w:rPr>
          <w:rFonts w:ascii="Arial" w:eastAsia="Arial" w:hAnsi="Arial" w:cs="Arial"/>
          <w:b/>
          <w:color w:val="000000"/>
          <w:sz w:val="24"/>
          <w:szCs w:val="24"/>
        </w:rPr>
        <w:t xml:space="preserve">Class time needed for lesson: </w:t>
      </w:r>
      <w:r>
        <w:rPr>
          <w:rFonts w:ascii="Arial" w:eastAsia="Arial" w:hAnsi="Arial" w:cs="Arial"/>
          <w:color w:val="000000"/>
          <w:sz w:val="24"/>
          <w:szCs w:val="24"/>
        </w:rPr>
        <w:t>2</w:t>
      </w:r>
      <w:r>
        <w:rPr>
          <w:rFonts w:ascii="Arial" w:eastAsia="Arial" w:hAnsi="Arial" w:cs="Arial"/>
          <w:sz w:val="24"/>
          <w:szCs w:val="24"/>
        </w:rPr>
        <w:t>0</w:t>
      </w:r>
      <w:r>
        <w:rPr>
          <w:rFonts w:ascii="Arial" w:eastAsia="Arial" w:hAnsi="Arial" w:cs="Arial"/>
          <w:color w:val="000000"/>
          <w:sz w:val="24"/>
          <w:szCs w:val="24"/>
        </w:rPr>
        <w:t>-3</w:t>
      </w:r>
      <w:r>
        <w:rPr>
          <w:rFonts w:ascii="Arial" w:eastAsia="Arial" w:hAnsi="Arial" w:cs="Arial"/>
          <w:sz w:val="24"/>
          <w:szCs w:val="24"/>
        </w:rPr>
        <w:t>5</w:t>
      </w:r>
      <w:r>
        <w:rPr>
          <w:rFonts w:ascii="Arial" w:eastAsia="Arial" w:hAnsi="Arial" w:cs="Arial"/>
          <w:color w:val="000000"/>
          <w:sz w:val="24"/>
          <w:szCs w:val="24"/>
        </w:rPr>
        <w:t xml:space="preserve"> minutes</w:t>
      </w:r>
    </w:p>
    <w:p w14:paraId="00000003" w14:textId="77777777" w:rsidR="00771C65" w:rsidRDefault="00001DC7" w:rsidP="007A2648">
      <w:pPr>
        <w:ind w:left="0" w:hanging="2"/>
        <w:rPr>
          <w:rFonts w:ascii="Arial" w:eastAsia="Arial" w:hAnsi="Arial" w:cs="Arial"/>
          <w:color w:val="000000"/>
          <w:sz w:val="24"/>
          <w:szCs w:val="24"/>
        </w:rPr>
      </w:pPr>
      <w:r>
        <w:rPr>
          <w:rFonts w:ascii="Arial" w:eastAsia="Arial" w:hAnsi="Arial" w:cs="Arial"/>
          <w:b/>
          <w:color w:val="000000"/>
          <w:sz w:val="24"/>
          <w:szCs w:val="24"/>
        </w:rPr>
        <w:t xml:space="preserve">Class size taught: </w:t>
      </w:r>
      <w:r>
        <w:rPr>
          <w:rFonts w:ascii="Arial" w:eastAsia="Arial" w:hAnsi="Arial" w:cs="Arial"/>
          <w:color w:val="000000"/>
          <w:sz w:val="24"/>
          <w:szCs w:val="24"/>
        </w:rPr>
        <w:t>30-35 students</w:t>
      </w:r>
    </w:p>
    <w:p w14:paraId="00000004" w14:textId="77777777" w:rsidR="00771C65" w:rsidRDefault="00001DC7" w:rsidP="007A2648">
      <w:pPr>
        <w:ind w:left="0" w:hanging="2"/>
        <w:rPr>
          <w:rFonts w:ascii="Arial" w:eastAsia="Arial" w:hAnsi="Arial" w:cs="Arial"/>
          <w:color w:val="000000"/>
          <w:sz w:val="24"/>
          <w:szCs w:val="24"/>
        </w:rPr>
      </w:pPr>
      <w:r>
        <w:rPr>
          <w:rFonts w:ascii="Arial" w:eastAsia="Arial" w:hAnsi="Arial" w:cs="Arial"/>
          <w:b/>
          <w:color w:val="000000"/>
          <w:sz w:val="24"/>
          <w:szCs w:val="24"/>
        </w:rPr>
        <w:t>Target audience:</w:t>
      </w:r>
      <w:r>
        <w:rPr>
          <w:rFonts w:ascii="Arial" w:eastAsia="Arial" w:hAnsi="Arial" w:cs="Arial"/>
          <w:color w:val="000000"/>
          <w:sz w:val="24"/>
          <w:szCs w:val="24"/>
        </w:rPr>
        <w:t xml:space="preserve"> JHS</w:t>
      </w:r>
      <w:r>
        <w:rPr>
          <w:rFonts w:ascii="Arial" w:eastAsia="Arial" w:hAnsi="Arial" w:cs="Arial"/>
          <w:sz w:val="24"/>
          <w:szCs w:val="24"/>
        </w:rPr>
        <w:t xml:space="preserve"> </w:t>
      </w:r>
      <w:r>
        <w:rPr>
          <w:rFonts w:ascii="Arial" w:eastAsia="Arial" w:hAnsi="Arial" w:cs="Arial"/>
          <w:color w:val="000000"/>
          <w:sz w:val="24"/>
          <w:szCs w:val="24"/>
        </w:rPr>
        <w:t xml:space="preserve">(preferably </w:t>
      </w:r>
      <w:r>
        <w:rPr>
          <w:rFonts w:ascii="Arial" w:eastAsia="Arial" w:hAnsi="Arial" w:cs="Arial"/>
          <w:sz w:val="24"/>
          <w:szCs w:val="24"/>
        </w:rPr>
        <w:t xml:space="preserve">3rd </w:t>
      </w:r>
      <w:r>
        <w:rPr>
          <w:rFonts w:ascii="Arial" w:eastAsia="Arial" w:hAnsi="Arial" w:cs="Arial"/>
          <w:color w:val="000000"/>
          <w:sz w:val="24"/>
          <w:szCs w:val="24"/>
        </w:rPr>
        <w:t>year</w:t>
      </w:r>
      <w:r>
        <w:rPr>
          <w:rFonts w:ascii="Arial" w:eastAsia="Arial" w:hAnsi="Arial" w:cs="Arial"/>
          <w:sz w:val="24"/>
          <w:szCs w:val="24"/>
        </w:rPr>
        <w:t>)</w:t>
      </w:r>
    </w:p>
    <w:p w14:paraId="00000005" w14:textId="77777777" w:rsidR="00771C65" w:rsidRDefault="00001DC7" w:rsidP="007A2648">
      <w:pPr>
        <w:ind w:left="0" w:hanging="2"/>
        <w:rPr>
          <w:rFonts w:ascii="Arial" w:eastAsia="Arial" w:hAnsi="Arial" w:cs="Arial"/>
          <w:color w:val="000000"/>
          <w:sz w:val="24"/>
          <w:szCs w:val="24"/>
        </w:rPr>
      </w:pPr>
      <w:r>
        <w:rPr>
          <w:rFonts w:ascii="Arial" w:eastAsia="Arial" w:hAnsi="Arial" w:cs="Arial"/>
          <w:b/>
          <w:color w:val="000000"/>
          <w:sz w:val="24"/>
          <w:szCs w:val="24"/>
        </w:rPr>
        <w:t>Objective:</w:t>
      </w:r>
      <w:r>
        <w:rPr>
          <w:rFonts w:ascii="Arial" w:eastAsia="Arial" w:hAnsi="Arial" w:cs="Arial"/>
          <w:color w:val="000000"/>
          <w:sz w:val="24"/>
          <w:szCs w:val="24"/>
        </w:rPr>
        <w:t xml:space="preserve"> </w:t>
      </w:r>
      <w:r>
        <w:rPr>
          <w:rFonts w:ascii="Arial" w:eastAsia="Arial" w:hAnsi="Arial" w:cs="Arial"/>
          <w:sz w:val="24"/>
          <w:szCs w:val="24"/>
        </w:rPr>
        <w:t xml:space="preserve">In one class, students will increase their </w:t>
      </w:r>
      <w:r>
        <w:rPr>
          <w:rFonts w:ascii="Arial" w:eastAsia="Arial" w:hAnsi="Arial" w:cs="Arial"/>
          <w:color w:val="000000"/>
          <w:sz w:val="24"/>
          <w:szCs w:val="24"/>
        </w:rPr>
        <w:t xml:space="preserve">reading and listening comprehension of relative pronouns and will be challenged to create their own sentences using relative pronouns.  </w:t>
      </w:r>
    </w:p>
    <w:p w14:paraId="00000006" w14:textId="77777777" w:rsidR="00771C65" w:rsidRPr="007A2648" w:rsidRDefault="003B7619" w:rsidP="007A2648">
      <w:pPr>
        <w:ind w:left="0" w:hanging="2"/>
        <w:rPr>
          <w:rFonts w:ascii="ＭＳ ゴシック" w:eastAsia="ＭＳ ゴシック" w:hAnsi="ＭＳ ゴシック" w:cs="Arial"/>
          <w:color w:val="000000"/>
          <w:sz w:val="24"/>
          <w:szCs w:val="24"/>
        </w:rPr>
      </w:pPr>
      <w:sdt>
        <w:sdtPr>
          <w:tag w:val="goog_rdk_0"/>
          <w:id w:val="565375450"/>
        </w:sdtPr>
        <w:sdtEndPr>
          <w:rPr>
            <w:rFonts w:ascii="ＭＳ ゴシック" w:eastAsia="ＭＳ ゴシック" w:hAnsi="ＭＳ ゴシック"/>
          </w:rPr>
        </w:sdtEndPr>
        <w:sdtContent>
          <w:r w:rsidR="00001DC7" w:rsidRPr="007A2648">
            <w:rPr>
              <w:rFonts w:ascii="ＭＳ ゴシック" w:eastAsia="ＭＳ ゴシック" w:hAnsi="ＭＳ ゴシック" w:cs="Arial Unicode MS"/>
              <w:b/>
              <w:color w:val="000000"/>
              <w:sz w:val="24"/>
              <w:szCs w:val="24"/>
            </w:rPr>
            <w:t>目的：</w:t>
          </w:r>
        </w:sdtContent>
      </w:sdt>
      <w:sdt>
        <w:sdtPr>
          <w:rPr>
            <w:rFonts w:ascii="ＭＳ ゴシック" w:eastAsia="ＭＳ ゴシック" w:hAnsi="ＭＳ ゴシック"/>
          </w:rPr>
          <w:tag w:val="goog_rdk_1"/>
          <w:id w:val="-1345552764"/>
        </w:sdtPr>
        <w:sdtEndPr/>
        <w:sdtContent>
          <w:r w:rsidR="00001DC7" w:rsidRPr="007A2648">
            <w:rPr>
              <w:rFonts w:ascii="ＭＳ ゴシック" w:eastAsia="ＭＳ ゴシック" w:hAnsi="ＭＳ ゴシック" w:cs="Arial Unicode MS"/>
              <w:color w:val="000000"/>
              <w:sz w:val="24"/>
              <w:szCs w:val="24"/>
            </w:rPr>
            <w:t>関係代名詞を使った文を読んだり聞いたりして、文法構造に対する理解を深め、自分で関係代名詞を使った文を作る</w:t>
          </w:r>
        </w:sdtContent>
      </w:sdt>
      <w:sdt>
        <w:sdtPr>
          <w:rPr>
            <w:rFonts w:ascii="ＭＳ ゴシック" w:eastAsia="ＭＳ ゴシック" w:hAnsi="ＭＳ ゴシック"/>
          </w:rPr>
          <w:tag w:val="goog_rdk_2"/>
          <w:id w:val="-105428957"/>
        </w:sdtPr>
        <w:sdtEndPr/>
        <w:sdtContent>
          <w:r w:rsidR="00001DC7" w:rsidRPr="007A2648">
            <w:rPr>
              <w:rFonts w:ascii="ＭＳ ゴシック" w:eastAsia="ＭＳ ゴシック" w:hAnsi="ＭＳ ゴシック" w:cs="Arial Unicode MS"/>
              <w:sz w:val="24"/>
              <w:szCs w:val="24"/>
            </w:rPr>
            <w:t>ことができるようになる。</w:t>
          </w:r>
        </w:sdtContent>
      </w:sdt>
    </w:p>
    <w:p w14:paraId="00000007" w14:textId="77777777" w:rsidR="00771C65" w:rsidRDefault="00001DC7" w:rsidP="007A2648">
      <w:pPr>
        <w:ind w:left="0" w:hanging="2"/>
        <w:rPr>
          <w:rFonts w:ascii="Arial" w:eastAsia="Arial" w:hAnsi="Arial" w:cs="Arial"/>
          <w:color w:val="000000"/>
          <w:sz w:val="24"/>
          <w:szCs w:val="24"/>
        </w:rPr>
      </w:pPr>
      <w:bookmarkStart w:id="1" w:name="_heading=h.gjdgxs" w:colFirst="0" w:colLast="0"/>
      <w:bookmarkEnd w:id="1"/>
      <w:r>
        <w:rPr>
          <w:rFonts w:ascii="Arial" w:eastAsia="Arial" w:hAnsi="Arial" w:cs="Arial"/>
          <w:b/>
          <w:color w:val="000000"/>
          <w:sz w:val="24"/>
          <w:szCs w:val="24"/>
        </w:rPr>
        <w:t>Materials:</w:t>
      </w:r>
      <w:r>
        <w:rPr>
          <w:rFonts w:ascii="Arial" w:eastAsia="Arial" w:hAnsi="Arial" w:cs="Arial"/>
          <w:color w:val="000000"/>
          <w:sz w:val="24"/>
          <w:szCs w:val="24"/>
        </w:rPr>
        <w:t xml:space="preserve"> PowerPoint with pictures or GIFs and a clear screen to show the slides on.</w:t>
      </w:r>
    </w:p>
    <w:p w14:paraId="00000008" w14:textId="77777777" w:rsidR="00771C65" w:rsidRDefault="00771C65" w:rsidP="007A2648">
      <w:pPr>
        <w:spacing w:after="0"/>
        <w:ind w:left="0" w:hanging="2"/>
        <w:rPr>
          <w:rFonts w:ascii="Arial" w:eastAsia="Arial" w:hAnsi="Arial" w:cs="Arial"/>
          <w:sz w:val="24"/>
          <w:szCs w:val="24"/>
        </w:rPr>
      </w:pPr>
      <w:bookmarkStart w:id="2" w:name="_heading=h.2sys9bjykqeq" w:colFirst="0" w:colLast="0"/>
      <w:bookmarkEnd w:id="2"/>
    </w:p>
    <w:p w14:paraId="00000009" w14:textId="77777777" w:rsidR="00771C65" w:rsidRDefault="00001DC7" w:rsidP="00001DC7">
      <w:pPr>
        <w:ind w:left="0" w:hanging="2"/>
        <w:rPr>
          <w:rFonts w:ascii="Arial" w:eastAsia="Arial" w:hAnsi="Arial" w:cs="Arial"/>
          <w:sz w:val="24"/>
          <w:szCs w:val="24"/>
        </w:rPr>
      </w:pPr>
      <w:r>
        <w:rPr>
          <w:rFonts w:ascii="Arial" w:eastAsia="Arial" w:hAnsi="Arial" w:cs="Arial"/>
          <w:b/>
          <w:color w:val="000000"/>
          <w:sz w:val="24"/>
          <w:szCs w:val="24"/>
        </w:rPr>
        <w:t>Procedure</w:t>
      </w:r>
      <w:r>
        <w:rPr>
          <w:rFonts w:ascii="Arial" w:eastAsia="Arial" w:hAnsi="Arial" w:cs="Arial"/>
          <w:color w:val="000000"/>
          <w:sz w:val="24"/>
          <w:szCs w:val="24"/>
        </w:rPr>
        <w:t xml:space="preserve">: </w:t>
      </w:r>
    </w:p>
    <w:p w14:paraId="0000000A" w14:textId="77777777" w:rsidR="00771C65" w:rsidRDefault="00001DC7" w:rsidP="00001DC7">
      <w:pPr>
        <w:numPr>
          <w:ilvl w:val="0"/>
          <w:numId w:val="1"/>
        </w:numPr>
        <w:ind w:leftChars="128" w:left="284" w:hanging="2"/>
        <w:rPr>
          <w:sz w:val="24"/>
          <w:szCs w:val="24"/>
        </w:rPr>
      </w:pPr>
      <w:r>
        <w:rPr>
          <w:rFonts w:ascii="Arial" w:eastAsia="Arial" w:hAnsi="Arial" w:cs="Arial"/>
          <w:b/>
          <w:sz w:val="24"/>
          <w:szCs w:val="24"/>
        </w:rPr>
        <w:t>Main Game - 10-20 minutes</w:t>
      </w:r>
    </w:p>
    <w:p w14:paraId="0000000B" w14:textId="77777777" w:rsidR="00771C65" w:rsidRDefault="00001DC7" w:rsidP="007A2648">
      <w:pPr>
        <w:numPr>
          <w:ilvl w:val="0"/>
          <w:numId w:val="2"/>
        </w:numPr>
        <w:spacing w:after="0"/>
        <w:ind w:leftChars="192" w:left="424" w:hanging="2"/>
        <w:rPr>
          <w:rFonts w:ascii="Arial" w:eastAsia="Arial" w:hAnsi="Arial" w:cs="Arial"/>
          <w:sz w:val="24"/>
          <w:szCs w:val="24"/>
        </w:rPr>
      </w:pPr>
      <w:r>
        <w:rPr>
          <w:rFonts w:ascii="Arial" w:eastAsia="Arial" w:hAnsi="Arial" w:cs="Arial"/>
          <w:sz w:val="24"/>
          <w:szCs w:val="24"/>
        </w:rPr>
        <w:t>The ALT and JTE will first explain the rules of the game to students.</w:t>
      </w:r>
    </w:p>
    <w:p w14:paraId="0000000C" w14:textId="77777777" w:rsidR="00771C65" w:rsidRDefault="00001DC7" w:rsidP="007A2648">
      <w:pPr>
        <w:numPr>
          <w:ilvl w:val="1"/>
          <w:numId w:val="2"/>
        </w:numPr>
        <w:spacing w:after="0"/>
        <w:ind w:leftChars="451" w:left="1417" w:hangingChars="177" w:hanging="425"/>
        <w:rPr>
          <w:rFonts w:ascii="Arial" w:eastAsia="Arial" w:hAnsi="Arial" w:cs="Arial"/>
          <w:sz w:val="24"/>
          <w:szCs w:val="24"/>
        </w:rPr>
      </w:pPr>
      <w:r>
        <w:rPr>
          <w:rFonts w:ascii="Arial" w:eastAsia="Arial" w:hAnsi="Arial" w:cs="Arial"/>
          <w:color w:val="000000"/>
          <w:sz w:val="24"/>
          <w:szCs w:val="24"/>
        </w:rPr>
        <w:t>A game of “guess what” where students work in pairs. First, the</w:t>
      </w:r>
      <w:r>
        <w:rPr>
          <w:rFonts w:ascii="Arial" w:eastAsia="Arial" w:hAnsi="Arial" w:cs="Arial"/>
          <w:sz w:val="24"/>
          <w:szCs w:val="24"/>
        </w:rPr>
        <w:t xml:space="preserve"> students will</w:t>
      </w:r>
      <w:r>
        <w:rPr>
          <w:rFonts w:ascii="Arial" w:eastAsia="Arial" w:hAnsi="Arial" w:cs="Arial"/>
          <w:color w:val="000000"/>
          <w:sz w:val="24"/>
          <w:szCs w:val="24"/>
        </w:rPr>
        <w:t xml:space="preserve"> play janken and the loser looks at the screen while the winner looks down at a blank piece of paper.</w:t>
      </w:r>
    </w:p>
    <w:p w14:paraId="0000000D" w14:textId="77777777" w:rsidR="00771C65" w:rsidRDefault="00001DC7" w:rsidP="007A2648">
      <w:pPr>
        <w:numPr>
          <w:ilvl w:val="1"/>
          <w:numId w:val="2"/>
        </w:numPr>
        <w:spacing w:after="0"/>
        <w:ind w:leftChars="450" w:left="1417" w:hangingChars="178" w:hanging="427"/>
        <w:rPr>
          <w:rFonts w:ascii="Arial" w:eastAsia="Arial" w:hAnsi="Arial" w:cs="Arial"/>
          <w:sz w:val="24"/>
          <w:szCs w:val="24"/>
        </w:rPr>
      </w:pPr>
      <w:r>
        <w:rPr>
          <w:rFonts w:ascii="Arial" w:eastAsia="Arial" w:hAnsi="Arial" w:cs="Arial"/>
          <w:sz w:val="24"/>
          <w:szCs w:val="24"/>
        </w:rPr>
        <w:t>Next, t</w:t>
      </w:r>
      <w:r>
        <w:rPr>
          <w:rFonts w:ascii="Arial" w:eastAsia="Arial" w:hAnsi="Arial" w:cs="Arial"/>
          <w:color w:val="000000"/>
          <w:sz w:val="24"/>
          <w:szCs w:val="24"/>
        </w:rPr>
        <w:t xml:space="preserve">he loser is given the task of giving hints to the winner about a person, place, character, food, etc. </w:t>
      </w:r>
    </w:p>
    <w:p w14:paraId="0000000E" w14:textId="77777777" w:rsidR="00771C65" w:rsidRDefault="00001DC7" w:rsidP="007A2648">
      <w:pPr>
        <w:numPr>
          <w:ilvl w:val="1"/>
          <w:numId w:val="2"/>
        </w:numPr>
        <w:spacing w:after="0"/>
        <w:ind w:leftChars="450" w:left="1417" w:hangingChars="178" w:hanging="427"/>
        <w:rPr>
          <w:rFonts w:ascii="Arial" w:eastAsia="Arial" w:hAnsi="Arial" w:cs="Arial"/>
          <w:sz w:val="24"/>
          <w:szCs w:val="24"/>
        </w:rPr>
      </w:pPr>
      <w:r>
        <w:rPr>
          <w:rFonts w:ascii="Arial" w:eastAsia="Arial" w:hAnsi="Arial" w:cs="Arial"/>
          <w:color w:val="000000"/>
          <w:sz w:val="24"/>
          <w:szCs w:val="24"/>
        </w:rPr>
        <w:t>Within one minute, the winner must write down the answer (without saying it out loud) o</w:t>
      </w:r>
      <w:r>
        <w:rPr>
          <w:rFonts w:ascii="Arial" w:eastAsia="Arial" w:hAnsi="Arial" w:cs="Arial"/>
          <w:sz w:val="24"/>
          <w:szCs w:val="24"/>
        </w:rPr>
        <w:t>n a</w:t>
      </w:r>
      <w:r>
        <w:rPr>
          <w:rFonts w:ascii="Arial" w:eastAsia="Arial" w:hAnsi="Arial" w:cs="Arial"/>
          <w:color w:val="000000"/>
          <w:sz w:val="24"/>
          <w:szCs w:val="24"/>
        </w:rPr>
        <w:t xml:space="preserve"> blank piece of paper. </w:t>
      </w:r>
    </w:p>
    <w:p w14:paraId="0000000F" w14:textId="77777777" w:rsidR="00771C65" w:rsidRDefault="00001DC7" w:rsidP="007A2648">
      <w:pPr>
        <w:numPr>
          <w:ilvl w:val="1"/>
          <w:numId w:val="2"/>
        </w:numPr>
        <w:spacing w:after="0"/>
        <w:ind w:leftChars="450" w:left="1417" w:hangingChars="178" w:hanging="427"/>
        <w:rPr>
          <w:rFonts w:ascii="Arial" w:eastAsia="Arial" w:hAnsi="Arial" w:cs="Arial"/>
          <w:sz w:val="24"/>
          <w:szCs w:val="24"/>
        </w:rPr>
      </w:pPr>
      <w:r>
        <w:rPr>
          <w:rFonts w:ascii="Arial" w:eastAsia="Arial" w:hAnsi="Arial" w:cs="Arial"/>
          <w:color w:val="000000"/>
          <w:sz w:val="24"/>
          <w:szCs w:val="24"/>
        </w:rPr>
        <w:t xml:space="preserve">After a brief countdown (3, 2, 1… go!) losers are given a slide with only text describing a character, person, place, food, etc using relative pronouns (that, which, who). </w:t>
      </w:r>
    </w:p>
    <w:p w14:paraId="00000010" w14:textId="77777777" w:rsidR="00771C65" w:rsidRDefault="00001DC7" w:rsidP="007A2648">
      <w:pPr>
        <w:numPr>
          <w:ilvl w:val="1"/>
          <w:numId w:val="2"/>
        </w:numPr>
        <w:spacing w:after="0"/>
        <w:ind w:leftChars="450" w:left="992" w:hanging="2"/>
        <w:rPr>
          <w:rFonts w:ascii="Arial" w:eastAsia="Arial" w:hAnsi="Arial" w:cs="Arial"/>
          <w:sz w:val="24"/>
          <w:szCs w:val="24"/>
        </w:rPr>
      </w:pPr>
      <w:r>
        <w:rPr>
          <w:rFonts w:ascii="Arial" w:eastAsia="Arial" w:hAnsi="Arial" w:cs="Arial"/>
          <w:color w:val="000000"/>
          <w:sz w:val="24"/>
          <w:szCs w:val="24"/>
        </w:rPr>
        <w:t xml:space="preserve">The loser must read these sentences out to the winner.  </w:t>
      </w:r>
    </w:p>
    <w:p w14:paraId="00000011" w14:textId="77777777" w:rsidR="00771C65" w:rsidRDefault="00001DC7" w:rsidP="007A2648">
      <w:pPr>
        <w:numPr>
          <w:ilvl w:val="1"/>
          <w:numId w:val="2"/>
        </w:numPr>
        <w:spacing w:after="0"/>
        <w:ind w:leftChars="450" w:left="992" w:hanging="2"/>
        <w:rPr>
          <w:rFonts w:ascii="Arial" w:eastAsia="Arial" w:hAnsi="Arial" w:cs="Arial"/>
          <w:sz w:val="24"/>
          <w:szCs w:val="24"/>
        </w:rPr>
      </w:pPr>
      <w:r>
        <w:rPr>
          <w:rFonts w:ascii="Arial" w:eastAsia="Arial" w:hAnsi="Arial" w:cs="Arial"/>
          <w:color w:val="000000"/>
          <w:sz w:val="24"/>
          <w:szCs w:val="24"/>
        </w:rPr>
        <w:t xml:space="preserve">After 30 seconds a picture of the answer is shown on the screen. </w:t>
      </w:r>
    </w:p>
    <w:p w14:paraId="00000012" w14:textId="77777777" w:rsidR="00771C65" w:rsidRDefault="00001DC7" w:rsidP="007A2648">
      <w:pPr>
        <w:numPr>
          <w:ilvl w:val="1"/>
          <w:numId w:val="2"/>
        </w:numPr>
        <w:spacing w:after="0"/>
        <w:ind w:leftChars="450" w:left="1417" w:hangingChars="178" w:hanging="427"/>
        <w:rPr>
          <w:rFonts w:ascii="Arial" w:eastAsia="Arial" w:hAnsi="Arial" w:cs="Arial"/>
          <w:sz w:val="24"/>
          <w:szCs w:val="24"/>
        </w:rPr>
      </w:pPr>
      <w:r>
        <w:rPr>
          <w:rFonts w:ascii="Arial" w:eastAsia="Arial" w:hAnsi="Arial" w:cs="Arial"/>
          <w:color w:val="000000"/>
          <w:sz w:val="24"/>
          <w:szCs w:val="24"/>
        </w:rPr>
        <w:t xml:space="preserve">The losers can then make their own sentences using (that, which, who) to help their partner find the answer. </w:t>
      </w:r>
    </w:p>
    <w:p w14:paraId="00000013" w14:textId="77777777" w:rsidR="00771C65" w:rsidRDefault="00001DC7" w:rsidP="007A2648">
      <w:pPr>
        <w:numPr>
          <w:ilvl w:val="1"/>
          <w:numId w:val="2"/>
        </w:numPr>
        <w:spacing w:after="0"/>
        <w:ind w:leftChars="450" w:left="992" w:hanging="2"/>
        <w:rPr>
          <w:rFonts w:ascii="Arial" w:eastAsia="Arial" w:hAnsi="Arial" w:cs="Arial"/>
          <w:sz w:val="24"/>
          <w:szCs w:val="24"/>
        </w:rPr>
      </w:pPr>
      <w:r>
        <w:rPr>
          <w:rFonts w:ascii="Arial" w:eastAsia="Arial" w:hAnsi="Arial" w:cs="Arial"/>
          <w:color w:val="000000"/>
          <w:sz w:val="24"/>
          <w:szCs w:val="24"/>
        </w:rPr>
        <w:t xml:space="preserve">After one minute, tell all students to stop and look up at the screen. </w:t>
      </w:r>
    </w:p>
    <w:p w14:paraId="00000014" w14:textId="77777777" w:rsidR="00771C65" w:rsidRDefault="00001DC7" w:rsidP="007A2648">
      <w:pPr>
        <w:numPr>
          <w:ilvl w:val="1"/>
          <w:numId w:val="2"/>
        </w:numPr>
        <w:spacing w:after="0"/>
        <w:ind w:leftChars="450" w:left="1417" w:hangingChars="178" w:hanging="427"/>
        <w:rPr>
          <w:rFonts w:ascii="Arial" w:eastAsia="Arial" w:hAnsi="Arial" w:cs="Arial"/>
          <w:sz w:val="24"/>
          <w:szCs w:val="24"/>
        </w:rPr>
      </w:pPr>
      <w:r>
        <w:rPr>
          <w:rFonts w:ascii="Arial" w:eastAsia="Arial" w:hAnsi="Arial" w:cs="Arial"/>
          <w:color w:val="000000"/>
          <w:sz w:val="24"/>
          <w:szCs w:val="24"/>
        </w:rPr>
        <w:t xml:space="preserve">If the answer on their paper is correct, they can get </w:t>
      </w:r>
      <w:r>
        <w:rPr>
          <w:rFonts w:ascii="Arial" w:eastAsia="Arial" w:hAnsi="Arial" w:cs="Arial"/>
          <w:b/>
          <w:color w:val="000000"/>
          <w:sz w:val="24"/>
          <w:szCs w:val="24"/>
        </w:rPr>
        <w:t>one point</w:t>
      </w:r>
      <w:r>
        <w:rPr>
          <w:rFonts w:ascii="Arial" w:eastAsia="Arial" w:hAnsi="Arial" w:cs="Arial"/>
          <w:color w:val="000000"/>
          <w:sz w:val="24"/>
          <w:szCs w:val="24"/>
        </w:rPr>
        <w:t xml:space="preserve">. If their answer is correct </w:t>
      </w:r>
      <w:r>
        <w:rPr>
          <w:rFonts w:ascii="Arial" w:eastAsia="Arial" w:hAnsi="Arial" w:cs="Arial"/>
          <w:b/>
          <w:color w:val="000000"/>
          <w:sz w:val="24"/>
          <w:szCs w:val="24"/>
          <w:u w:val="single"/>
        </w:rPr>
        <w:t>and</w:t>
      </w:r>
      <w:r>
        <w:rPr>
          <w:rFonts w:ascii="Arial" w:eastAsia="Arial" w:hAnsi="Arial" w:cs="Arial"/>
          <w:color w:val="000000"/>
          <w:sz w:val="24"/>
          <w:szCs w:val="24"/>
        </w:rPr>
        <w:t xml:space="preserve"> they spelt the word correctly they can get </w:t>
      </w:r>
      <w:r>
        <w:rPr>
          <w:rFonts w:ascii="Arial" w:eastAsia="Arial" w:hAnsi="Arial" w:cs="Arial"/>
          <w:b/>
          <w:color w:val="000000"/>
          <w:sz w:val="24"/>
          <w:szCs w:val="24"/>
        </w:rPr>
        <w:t>two points</w:t>
      </w:r>
      <w:r>
        <w:rPr>
          <w:rFonts w:ascii="Arial" w:eastAsia="Arial" w:hAnsi="Arial" w:cs="Arial"/>
          <w:color w:val="000000"/>
          <w:sz w:val="24"/>
          <w:szCs w:val="24"/>
        </w:rPr>
        <w:t xml:space="preserve">! </w:t>
      </w:r>
    </w:p>
    <w:p w14:paraId="00000015" w14:textId="77777777" w:rsidR="00771C65" w:rsidRDefault="00001DC7" w:rsidP="007A2648">
      <w:pPr>
        <w:numPr>
          <w:ilvl w:val="1"/>
          <w:numId w:val="2"/>
        </w:numPr>
        <w:ind w:leftChars="450" w:left="1417" w:hangingChars="178" w:hanging="427"/>
        <w:rPr>
          <w:rFonts w:ascii="Arial" w:eastAsia="Arial" w:hAnsi="Arial" w:cs="Arial"/>
          <w:sz w:val="24"/>
          <w:szCs w:val="24"/>
        </w:rPr>
      </w:pPr>
      <w:r>
        <w:rPr>
          <w:rFonts w:ascii="Arial" w:eastAsia="Arial" w:hAnsi="Arial" w:cs="Arial"/>
          <w:sz w:val="24"/>
          <w:szCs w:val="24"/>
        </w:rPr>
        <w:t xml:space="preserve">After going over the answer and giving students time to check their spelling, have the students switch their roles for the next round. </w:t>
      </w:r>
    </w:p>
    <w:p w14:paraId="00000016" w14:textId="77777777" w:rsidR="00771C65" w:rsidRDefault="00771C65" w:rsidP="007A2648">
      <w:pPr>
        <w:ind w:left="0" w:hanging="2"/>
        <w:rPr>
          <w:rFonts w:ascii="Arial" w:eastAsiaTheme="minorEastAsia" w:hAnsi="Arial" w:cs="Arial"/>
          <w:sz w:val="24"/>
          <w:szCs w:val="24"/>
          <w:lang w:eastAsia="ja-JP"/>
        </w:rPr>
      </w:pPr>
    </w:p>
    <w:p w14:paraId="6728FB3F" w14:textId="77777777" w:rsidR="00001DC7" w:rsidRPr="00001DC7" w:rsidRDefault="00001DC7" w:rsidP="007A2648">
      <w:pPr>
        <w:ind w:left="0" w:hanging="2"/>
        <w:rPr>
          <w:rFonts w:ascii="Arial" w:eastAsiaTheme="minorEastAsia" w:hAnsi="Arial" w:cs="Arial"/>
          <w:sz w:val="24"/>
          <w:szCs w:val="24"/>
          <w:lang w:eastAsia="ja-JP"/>
        </w:rPr>
      </w:pPr>
    </w:p>
    <w:p w14:paraId="00000017" w14:textId="77777777" w:rsidR="00771C65" w:rsidRDefault="00001DC7" w:rsidP="007A2648">
      <w:pPr>
        <w:numPr>
          <w:ilvl w:val="0"/>
          <w:numId w:val="2"/>
        </w:numPr>
        <w:spacing w:after="0"/>
        <w:ind w:leftChars="192" w:left="424" w:hanging="2"/>
        <w:rPr>
          <w:rFonts w:ascii="Arial" w:eastAsia="Arial" w:hAnsi="Arial" w:cs="Arial"/>
          <w:sz w:val="24"/>
          <w:szCs w:val="24"/>
        </w:rPr>
      </w:pPr>
      <w:r>
        <w:rPr>
          <w:rFonts w:ascii="Arial" w:eastAsia="Arial" w:hAnsi="Arial" w:cs="Arial"/>
          <w:sz w:val="24"/>
          <w:szCs w:val="24"/>
        </w:rPr>
        <w:lastRenderedPageBreak/>
        <w:t>E</w:t>
      </w:r>
      <w:r>
        <w:rPr>
          <w:rFonts w:ascii="Arial" w:eastAsia="Arial" w:hAnsi="Arial" w:cs="Arial"/>
          <w:color w:val="000000"/>
          <w:sz w:val="24"/>
          <w:szCs w:val="24"/>
        </w:rPr>
        <w:t>xample:</w:t>
      </w:r>
    </w:p>
    <w:p w14:paraId="00000018" w14:textId="77777777" w:rsidR="00771C65" w:rsidRDefault="00001DC7" w:rsidP="007A2648">
      <w:pPr>
        <w:numPr>
          <w:ilvl w:val="1"/>
          <w:numId w:val="2"/>
        </w:numPr>
        <w:spacing w:after="0"/>
        <w:ind w:leftChars="450" w:left="992" w:hanging="2"/>
        <w:rPr>
          <w:rFonts w:ascii="Arial" w:eastAsia="Arial" w:hAnsi="Arial" w:cs="Arial"/>
          <w:sz w:val="24"/>
          <w:szCs w:val="24"/>
        </w:rPr>
      </w:pPr>
      <w:r>
        <w:rPr>
          <w:rFonts w:ascii="Arial" w:eastAsia="Arial" w:hAnsi="Arial" w:cs="Arial"/>
          <w:color w:val="000000"/>
          <w:sz w:val="24"/>
          <w:szCs w:val="24"/>
        </w:rPr>
        <w:t>(3, 2, 1…go!)</w:t>
      </w:r>
      <w:r>
        <w:rPr>
          <w:rFonts w:ascii="Arial" w:eastAsia="Arial" w:hAnsi="Arial" w:cs="Arial"/>
          <w:sz w:val="24"/>
          <w:szCs w:val="24"/>
        </w:rPr>
        <w:t xml:space="preserve"> </w:t>
      </w:r>
      <w:r>
        <w:rPr>
          <w:rFonts w:ascii="Arial" w:eastAsia="Arial" w:hAnsi="Arial" w:cs="Arial"/>
          <w:color w:val="000000"/>
          <w:sz w:val="24"/>
          <w:szCs w:val="24"/>
        </w:rPr>
        <w:t xml:space="preserve">This is a dessert </w:t>
      </w:r>
      <w:r>
        <w:rPr>
          <w:rFonts w:ascii="Arial" w:eastAsia="Arial" w:hAnsi="Arial" w:cs="Arial"/>
          <w:b/>
          <w:color w:val="000000"/>
          <w:sz w:val="24"/>
          <w:szCs w:val="24"/>
          <w:u w:val="single"/>
        </w:rPr>
        <w:t>which</w:t>
      </w:r>
      <w:r>
        <w:rPr>
          <w:rFonts w:ascii="Arial" w:eastAsia="Arial" w:hAnsi="Arial" w:cs="Arial"/>
          <w:color w:val="000000"/>
          <w:sz w:val="24"/>
          <w:szCs w:val="24"/>
        </w:rPr>
        <w:t xml:space="preserve"> is from Japan. </w:t>
      </w:r>
    </w:p>
    <w:p w14:paraId="00000019" w14:textId="77777777" w:rsidR="00771C65" w:rsidRDefault="00001DC7" w:rsidP="007A2648">
      <w:pPr>
        <w:numPr>
          <w:ilvl w:val="1"/>
          <w:numId w:val="2"/>
        </w:numPr>
        <w:spacing w:after="0"/>
        <w:ind w:leftChars="450" w:left="992" w:hanging="2"/>
        <w:rPr>
          <w:rFonts w:ascii="Arial" w:eastAsia="Arial" w:hAnsi="Arial" w:cs="Arial"/>
          <w:sz w:val="24"/>
          <w:szCs w:val="24"/>
        </w:rPr>
      </w:pPr>
      <w:r>
        <w:rPr>
          <w:rFonts w:ascii="Arial" w:eastAsia="Arial" w:hAnsi="Arial" w:cs="Arial"/>
          <w:color w:val="000000"/>
          <w:sz w:val="24"/>
          <w:szCs w:val="24"/>
        </w:rPr>
        <w:t xml:space="preserve">It has a taste </w:t>
      </w:r>
      <w:r>
        <w:rPr>
          <w:rFonts w:ascii="Arial" w:eastAsia="Arial" w:hAnsi="Arial" w:cs="Arial"/>
          <w:b/>
          <w:color w:val="000000"/>
          <w:sz w:val="24"/>
          <w:szCs w:val="24"/>
          <w:u w:val="single"/>
        </w:rPr>
        <w:t>that</w:t>
      </w:r>
      <w:r>
        <w:rPr>
          <w:rFonts w:ascii="Arial" w:eastAsia="Arial" w:hAnsi="Arial" w:cs="Arial"/>
          <w:color w:val="000000"/>
          <w:sz w:val="24"/>
          <w:szCs w:val="24"/>
        </w:rPr>
        <w:t xml:space="preserve"> is sweet. </w:t>
      </w:r>
    </w:p>
    <w:p w14:paraId="0000001A" w14:textId="77777777" w:rsidR="00771C65" w:rsidRDefault="00001DC7" w:rsidP="007A2648">
      <w:pPr>
        <w:numPr>
          <w:ilvl w:val="1"/>
          <w:numId w:val="2"/>
        </w:numPr>
        <w:spacing w:after="0"/>
        <w:ind w:leftChars="450" w:left="992" w:hanging="2"/>
        <w:rPr>
          <w:rFonts w:ascii="Arial" w:eastAsia="Arial" w:hAnsi="Arial" w:cs="Arial"/>
          <w:sz w:val="24"/>
          <w:szCs w:val="24"/>
        </w:rPr>
      </w:pPr>
      <w:r>
        <w:rPr>
          <w:rFonts w:ascii="Arial" w:eastAsia="Arial" w:hAnsi="Arial" w:cs="Arial"/>
          <w:color w:val="000000"/>
          <w:sz w:val="24"/>
          <w:szCs w:val="24"/>
        </w:rPr>
        <w:t xml:space="preserve">It has a shape </w:t>
      </w:r>
      <w:r>
        <w:rPr>
          <w:rFonts w:ascii="Arial" w:eastAsia="Arial" w:hAnsi="Arial" w:cs="Arial"/>
          <w:b/>
          <w:color w:val="000000"/>
          <w:sz w:val="24"/>
          <w:szCs w:val="24"/>
          <w:u w:val="single"/>
        </w:rPr>
        <w:t>which</w:t>
      </w:r>
      <w:r>
        <w:rPr>
          <w:rFonts w:ascii="Arial" w:eastAsia="Arial" w:hAnsi="Arial" w:cs="Arial"/>
          <w:color w:val="000000"/>
          <w:sz w:val="24"/>
          <w:szCs w:val="24"/>
        </w:rPr>
        <w:t xml:space="preserve"> looks like a fish. </w:t>
      </w:r>
    </w:p>
    <w:p w14:paraId="0000001B" w14:textId="77777777" w:rsidR="00771C65" w:rsidRDefault="00001DC7" w:rsidP="007A2648">
      <w:pPr>
        <w:numPr>
          <w:ilvl w:val="1"/>
          <w:numId w:val="2"/>
        </w:numPr>
        <w:spacing w:after="0"/>
        <w:ind w:leftChars="450" w:left="1417" w:hangingChars="178" w:hanging="427"/>
        <w:rPr>
          <w:rFonts w:ascii="Arial" w:eastAsia="Arial" w:hAnsi="Arial" w:cs="Arial"/>
          <w:sz w:val="24"/>
          <w:szCs w:val="24"/>
        </w:rPr>
      </w:pPr>
      <w:r>
        <w:rPr>
          <w:rFonts w:ascii="Arial" w:eastAsia="Arial" w:hAnsi="Arial" w:cs="Arial"/>
          <w:color w:val="000000"/>
          <w:sz w:val="24"/>
          <w:szCs w:val="24"/>
        </w:rPr>
        <w:t xml:space="preserve">After 30 </w:t>
      </w:r>
      <w:r>
        <w:rPr>
          <w:rFonts w:ascii="Arial" w:eastAsia="Arial" w:hAnsi="Arial" w:cs="Arial"/>
          <w:sz w:val="24"/>
          <w:szCs w:val="24"/>
        </w:rPr>
        <w:t>seconds, show</w:t>
      </w:r>
      <w:r>
        <w:rPr>
          <w:rFonts w:ascii="Arial" w:eastAsia="Arial" w:hAnsi="Arial" w:cs="Arial"/>
          <w:color w:val="000000"/>
          <w:sz w:val="24"/>
          <w:szCs w:val="24"/>
        </w:rPr>
        <w:t xml:space="preserve"> a picture of the answer (</w:t>
      </w:r>
      <w:r>
        <w:rPr>
          <w:rFonts w:ascii="Arial" w:eastAsia="Arial" w:hAnsi="Arial" w:cs="Arial"/>
          <w:b/>
          <w:color w:val="000000"/>
          <w:sz w:val="24"/>
          <w:szCs w:val="24"/>
        </w:rPr>
        <w:t>taiyaki</w:t>
      </w:r>
      <w:r>
        <w:rPr>
          <w:rFonts w:ascii="Arial" w:eastAsia="Arial" w:hAnsi="Arial" w:cs="Arial"/>
          <w:color w:val="000000"/>
          <w:sz w:val="24"/>
          <w:szCs w:val="24"/>
        </w:rPr>
        <w:t>) and then wait another 30 seconds.</w:t>
      </w:r>
    </w:p>
    <w:p w14:paraId="0000001C" w14:textId="77777777" w:rsidR="00771C65" w:rsidRDefault="00001DC7" w:rsidP="007A2648">
      <w:pPr>
        <w:numPr>
          <w:ilvl w:val="1"/>
          <w:numId w:val="2"/>
        </w:numPr>
        <w:ind w:leftChars="450" w:left="992" w:hanging="2"/>
        <w:rPr>
          <w:rFonts w:ascii="Arial" w:eastAsia="Arial" w:hAnsi="Arial" w:cs="Arial"/>
          <w:sz w:val="24"/>
          <w:szCs w:val="24"/>
        </w:rPr>
      </w:pPr>
      <w:r>
        <w:rPr>
          <w:rFonts w:ascii="Arial" w:eastAsia="Arial" w:hAnsi="Arial" w:cs="Arial"/>
          <w:color w:val="000000"/>
          <w:sz w:val="24"/>
          <w:szCs w:val="24"/>
        </w:rPr>
        <w:t>(when one minute is up tell students to stop and look up at the screen).</w:t>
      </w:r>
    </w:p>
    <w:p w14:paraId="0000001D" w14:textId="77777777" w:rsidR="00771C65" w:rsidRDefault="00771C65" w:rsidP="007A2648">
      <w:pPr>
        <w:ind w:left="0" w:hanging="2"/>
        <w:rPr>
          <w:rFonts w:ascii="Arial" w:eastAsia="Arial" w:hAnsi="Arial" w:cs="Arial"/>
          <w:sz w:val="24"/>
          <w:szCs w:val="24"/>
        </w:rPr>
      </w:pPr>
    </w:p>
    <w:p w14:paraId="0000001E" w14:textId="77777777" w:rsidR="00771C65" w:rsidRDefault="00001DC7" w:rsidP="007A2648">
      <w:pPr>
        <w:numPr>
          <w:ilvl w:val="0"/>
          <w:numId w:val="2"/>
        </w:numPr>
        <w:ind w:leftChars="192" w:left="708" w:hangingChars="119" w:hanging="286"/>
        <w:rPr>
          <w:rFonts w:ascii="Arial" w:eastAsia="Arial" w:hAnsi="Arial" w:cs="Arial"/>
          <w:sz w:val="24"/>
          <w:szCs w:val="24"/>
        </w:rPr>
      </w:pPr>
      <w:r>
        <w:rPr>
          <w:rFonts w:ascii="Arial" w:eastAsia="Arial" w:hAnsi="Arial" w:cs="Arial"/>
          <w:color w:val="000000"/>
          <w:sz w:val="24"/>
          <w:szCs w:val="24"/>
        </w:rPr>
        <w:t>After playing a good number of rounds with the students</w:t>
      </w:r>
      <w:r>
        <w:rPr>
          <w:rFonts w:ascii="Arial" w:eastAsia="Arial" w:hAnsi="Arial" w:cs="Arial"/>
          <w:sz w:val="24"/>
          <w:szCs w:val="24"/>
        </w:rPr>
        <w:t>, the ALT and JTE will tell the students</w:t>
      </w:r>
      <w:r>
        <w:rPr>
          <w:rFonts w:ascii="Arial" w:eastAsia="Arial" w:hAnsi="Arial" w:cs="Arial"/>
          <w:color w:val="000000"/>
          <w:sz w:val="24"/>
          <w:szCs w:val="24"/>
        </w:rPr>
        <w:t xml:space="preserve"> to count the total amount points for their group.</w:t>
      </w:r>
    </w:p>
    <w:p w14:paraId="0000001F" w14:textId="77777777" w:rsidR="00771C65" w:rsidRDefault="00771C65" w:rsidP="007A2648">
      <w:pPr>
        <w:ind w:left="0" w:hanging="2"/>
        <w:rPr>
          <w:rFonts w:ascii="Arial" w:eastAsia="Arial" w:hAnsi="Arial" w:cs="Arial"/>
          <w:sz w:val="24"/>
          <w:szCs w:val="24"/>
        </w:rPr>
      </w:pPr>
    </w:p>
    <w:p w14:paraId="00000020" w14:textId="77777777" w:rsidR="00771C65" w:rsidRDefault="00001DC7" w:rsidP="007A2648">
      <w:pPr>
        <w:numPr>
          <w:ilvl w:val="0"/>
          <w:numId w:val="2"/>
        </w:numPr>
        <w:ind w:leftChars="192" w:left="424" w:hanging="2"/>
        <w:rPr>
          <w:rFonts w:ascii="Arial" w:eastAsia="Arial" w:hAnsi="Arial" w:cs="Arial"/>
          <w:sz w:val="24"/>
          <w:szCs w:val="24"/>
        </w:rPr>
      </w:pPr>
      <w:r>
        <w:rPr>
          <w:rFonts w:ascii="Arial" w:eastAsia="Arial" w:hAnsi="Arial" w:cs="Arial"/>
          <w:color w:val="000000"/>
          <w:sz w:val="24"/>
          <w:szCs w:val="24"/>
        </w:rPr>
        <w:t>If there is extra time in the class</w:t>
      </w:r>
      <w:r>
        <w:rPr>
          <w:rFonts w:ascii="Arial" w:eastAsia="Arial" w:hAnsi="Arial" w:cs="Arial"/>
          <w:sz w:val="24"/>
          <w:szCs w:val="24"/>
        </w:rPr>
        <w:t xml:space="preserve">, </w:t>
      </w:r>
      <w:r>
        <w:rPr>
          <w:rFonts w:ascii="Arial" w:eastAsia="Arial" w:hAnsi="Arial" w:cs="Arial"/>
          <w:color w:val="000000"/>
          <w:sz w:val="24"/>
          <w:szCs w:val="24"/>
        </w:rPr>
        <w:t xml:space="preserve">move onto </w:t>
      </w:r>
      <w:r>
        <w:rPr>
          <w:rFonts w:ascii="Arial" w:eastAsia="Arial" w:hAnsi="Arial" w:cs="Arial"/>
          <w:sz w:val="24"/>
          <w:szCs w:val="24"/>
        </w:rPr>
        <w:t>the</w:t>
      </w:r>
      <w:r>
        <w:rPr>
          <w:rFonts w:ascii="Arial" w:eastAsia="Arial" w:hAnsi="Arial" w:cs="Arial"/>
          <w:color w:val="000000"/>
          <w:sz w:val="24"/>
          <w:szCs w:val="24"/>
        </w:rPr>
        <w:t xml:space="preserve"> bonus game! </w:t>
      </w:r>
    </w:p>
    <w:p w14:paraId="00000021" w14:textId="77777777" w:rsidR="00771C65" w:rsidRDefault="00771C65" w:rsidP="007A2648">
      <w:pPr>
        <w:ind w:left="0" w:hanging="2"/>
        <w:rPr>
          <w:rFonts w:ascii="Arial" w:eastAsia="Arial" w:hAnsi="Arial" w:cs="Arial"/>
          <w:sz w:val="24"/>
          <w:szCs w:val="24"/>
        </w:rPr>
      </w:pPr>
    </w:p>
    <w:p w14:paraId="00000022" w14:textId="77777777" w:rsidR="00771C65" w:rsidRDefault="00001DC7" w:rsidP="007A2648">
      <w:pPr>
        <w:numPr>
          <w:ilvl w:val="0"/>
          <w:numId w:val="1"/>
        </w:numPr>
        <w:spacing w:after="0"/>
        <w:ind w:leftChars="128" w:left="284" w:hanging="2"/>
        <w:rPr>
          <w:sz w:val="24"/>
          <w:szCs w:val="24"/>
        </w:rPr>
      </w:pPr>
      <w:r>
        <w:rPr>
          <w:rFonts w:ascii="Arial" w:eastAsia="Arial" w:hAnsi="Arial" w:cs="Arial"/>
          <w:b/>
          <w:sz w:val="24"/>
          <w:szCs w:val="24"/>
        </w:rPr>
        <w:t>Bonus Game - 10-15 minutes</w:t>
      </w:r>
    </w:p>
    <w:p w14:paraId="00000023" w14:textId="77777777" w:rsidR="00771C65" w:rsidRDefault="00001DC7" w:rsidP="007A2648">
      <w:pPr>
        <w:numPr>
          <w:ilvl w:val="0"/>
          <w:numId w:val="3"/>
        </w:numPr>
        <w:spacing w:after="0"/>
        <w:ind w:leftChars="192" w:left="708" w:hangingChars="119" w:hanging="286"/>
        <w:rPr>
          <w:rFonts w:ascii="Arial" w:eastAsia="Arial" w:hAnsi="Arial" w:cs="Arial"/>
          <w:sz w:val="24"/>
          <w:szCs w:val="24"/>
        </w:rPr>
      </w:pPr>
      <w:r>
        <w:rPr>
          <w:rFonts w:ascii="Arial" w:eastAsia="Arial" w:hAnsi="Arial" w:cs="Arial"/>
          <w:color w:val="000000"/>
          <w:sz w:val="24"/>
          <w:szCs w:val="24"/>
        </w:rPr>
        <w:t>Students form 5-6 groups, and each group comes up with their own descriptions for the teacher and ALT to guess in about 5 min</w:t>
      </w:r>
      <w:r>
        <w:rPr>
          <w:rFonts w:ascii="Arial" w:eastAsia="Arial" w:hAnsi="Arial" w:cs="Arial"/>
          <w:sz w:val="24"/>
          <w:szCs w:val="24"/>
        </w:rPr>
        <w:t>utes</w:t>
      </w:r>
      <w:r>
        <w:rPr>
          <w:rFonts w:ascii="Arial" w:eastAsia="Arial" w:hAnsi="Arial" w:cs="Arial"/>
          <w:color w:val="000000"/>
          <w:sz w:val="24"/>
          <w:szCs w:val="24"/>
        </w:rPr>
        <w:t xml:space="preserve"> (using relative pronouns). </w:t>
      </w:r>
    </w:p>
    <w:p w14:paraId="00000024" w14:textId="77777777" w:rsidR="00771C65" w:rsidRDefault="00001DC7" w:rsidP="007A2648">
      <w:pPr>
        <w:numPr>
          <w:ilvl w:val="0"/>
          <w:numId w:val="3"/>
        </w:numPr>
        <w:ind w:leftChars="192" w:left="708" w:hangingChars="119" w:hanging="286"/>
        <w:rPr>
          <w:rFonts w:ascii="Arial" w:eastAsia="Arial" w:hAnsi="Arial" w:cs="Arial"/>
          <w:sz w:val="24"/>
          <w:szCs w:val="24"/>
        </w:rPr>
      </w:pPr>
      <w:r>
        <w:rPr>
          <w:rFonts w:ascii="Arial" w:eastAsia="Arial" w:hAnsi="Arial" w:cs="Arial"/>
          <w:color w:val="000000"/>
          <w:sz w:val="24"/>
          <w:szCs w:val="24"/>
        </w:rPr>
        <w:t xml:space="preserve">If the ALT and </w:t>
      </w:r>
      <w:r>
        <w:rPr>
          <w:rFonts w:ascii="Arial" w:eastAsia="Arial" w:hAnsi="Arial" w:cs="Arial"/>
          <w:sz w:val="24"/>
          <w:szCs w:val="24"/>
        </w:rPr>
        <w:t>JTE</w:t>
      </w:r>
      <w:r>
        <w:rPr>
          <w:rFonts w:ascii="Arial" w:eastAsia="Arial" w:hAnsi="Arial" w:cs="Arial"/>
          <w:color w:val="000000"/>
          <w:sz w:val="24"/>
          <w:szCs w:val="24"/>
        </w:rPr>
        <w:t xml:space="preserve"> can’t guess the descriptions, other student groups are free to raise their hand and answer. </w:t>
      </w:r>
    </w:p>
    <w:p w14:paraId="00000025" w14:textId="77777777" w:rsidR="00771C65" w:rsidRDefault="00771C65" w:rsidP="007A2648">
      <w:pPr>
        <w:ind w:left="0" w:hanging="2"/>
        <w:rPr>
          <w:rFonts w:ascii="Arial" w:eastAsia="Arial" w:hAnsi="Arial" w:cs="Arial"/>
          <w:color w:val="000000"/>
          <w:sz w:val="24"/>
          <w:szCs w:val="24"/>
        </w:rPr>
      </w:pPr>
    </w:p>
    <w:p w14:paraId="00000026" w14:textId="77777777" w:rsidR="00771C65" w:rsidRDefault="00001DC7" w:rsidP="007A2648">
      <w:pPr>
        <w:ind w:left="0" w:hanging="2"/>
        <w:rPr>
          <w:rFonts w:ascii="Arial" w:eastAsia="Arial" w:hAnsi="Arial" w:cs="Arial"/>
          <w:sz w:val="24"/>
          <w:szCs w:val="24"/>
        </w:rPr>
      </w:pPr>
      <w:r>
        <w:rPr>
          <w:rFonts w:ascii="Arial" w:eastAsia="Arial" w:hAnsi="Arial" w:cs="Arial"/>
          <w:b/>
          <w:sz w:val="24"/>
          <w:szCs w:val="24"/>
        </w:rPr>
        <w:t>Additional information</w:t>
      </w:r>
      <w:r>
        <w:rPr>
          <w:rFonts w:ascii="Arial" w:eastAsia="Arial" w:hAnsi="Arial" w:cs="Arial"/>
          <w:sz w:val="24"/>
          <w:szCs w:val="24"/>
        </w:rPr>
        <w:t xml:space="preserve">: </w:t>
      </w:r>
    </w:p>
    <w:p w14:paraId="00000027" w14:textId="77777777" w:rsidR="00771C65" w:rsidRDefault="00001DC7" w:rsidP="007A2648">
      <w:pPr>
        <w:ind w:left="0" w:hanging="2"/>
        <w:rPr>
          <w:rFonts w:ascii="Arial" w:eastAsia="Arial" w:hAnsi="Arial" w:cs="Arial"/>
          <w:color w:val="000000"/>
          <w:sz w:val="24"/>
          <w:szCs w:val="24"/>
        </w:rPr>
      </w:pPr>
      <w:r>
        <w:rPr>
          <w:rFonts w:ascii="Arial" w:eastAsia="Arial" w:hAnsi="Arial" w:cs="Arial"/>
          <w:sz w:val="24"/>
          <w:szCs w:val="24"/>
        </w:rPr>
        <w:t xml:space="preserve">Try to pick characters, people, food, and places that are very popular in Japan so students can guess easily if they understand the English descriptions. For Japanese words (like taiyaki or ramen), tell students to write down their answers in romaji.  </w:t>
      </w:r>
    </w:p>
    <w:p w14:paraId="00000028" w14:textId="77777777" w:rsidR="00771C65" w:rsidRDefault="00001DC7" w:rsidP="007A2648">
      <w:pPr>
        <w:ind w:left="0" w:hanging="2"/>
        <w:rPr>
          <w:rFonts w:ascii="Arial" w:eastAsia="Arial" w:hAnsi="Arial" w:cs="Arial"/>
          <w:sz w:val="24"/>
          <w:szCs w:val="24"/>
        </w:rPr>
      </w:pPr>
      <w:r>
        <w:rPr>
          <w:rFonts w:ascii="Arial" w:eastAsia="Arial" w:hAnsi="Arial" w:cs="Arial"/>
          <w:sz w:val="24"/>
          <w:szCs w:val="24"/>
        </w:rPr>
        <w:t xml:space="preserve">At the start of the game, read the descriptions out loud with struggling students so they can get comfortable saying the new sentences. However, after they’ve gotten a hang of things, have them read the descriptions by themselves. </w:t>
      </w:r>
    </w:p>
    <w:p w14:paraId="00000029" w14:textId="77777777" w:rsidR="00771C65" w:rsidRDefault="00001DC7" w:rsidP="007A2648">
      <w:pPr>
        <w:ind w:left="0" w:hanging="2"/>
        <w:rPr>
          <w:rFonts w:ascii="Arial" w:eastAsia="Arial" w:hAnsi="Arial" w:cs="Arial"/>
          <w:sz w:val="24"/>
          <w:szCs w:val="24"/>
        </w:rPr>
      </w:pPr>
      <w:r>
        <w:rPr>
          <w:rFonts w:ascii="Arial" w:eastAsia="Arial" w:hAnsi="Arial" w:cs="Arial"/>
          <w:sz w:val="24"/>
          <w:szCs w:val="24"/>
        </w:rPr>
        <w:t xml:space="preserve">When finishing up the game and searching for winners, start by asking if anyone got the most points possible and then count down from there until finding the group with the highest points. This will avoid embarrassment for those with lower scores! </w:t>
      </w:r>
    </w:p>
    <w:p w14:paraId="0000002A" w14:textId="77777777" w:rsidR="00771C65" w:rsidRDefault="00001DC7" w:rsidP="007A2648">
      <w:pPr>
        <w:ind w:left="0" w:hanging="2"/>
        <w:rPr>
          <w:rFonts w:ascii="Arial" w:eastAsia="Arial" w:hAnsi="Arial" w:cs="Arial"/>
          <w:sz w:val="24"/>
          <w:szCs w:val="24"/>
        </w:rPr>
      </w:pPr>
      <w:r>
        <w:rPr>
          <w:rFonts w:ascii="Arial" w:eastAsia="Arial" w:hAnsi="Arial" w:cs="Arial"/>
          <w:b/>
          <w:sz w:val="24"/>
          <w:szCs w:val="24"/>
        </w:rPr>
        <w:t>Why the premade text descriptions?</w:t>
      </w:r>
      <w:sdt>
        <w:sdtPr>
          <w:tag w:val="goog_rdk_3"/>
          <w:id w:val="-1475133153"/>
        </w:sdtPr>
        <w:sdtEndPr/>
        <w:sdtContent>
          <w:r>
            <w:rPr>
              <w:rFonts w:ascii="Arial Unicode MS" w:eastAsia="Arial Unicode MS" w:hAnsi="Arial Unicode MS" w:cs="Arial Unicode MS"/>
              <w:b/>
              <w:sz w:val="24"/>
              <w:szCs w:val="24"/>
            </w:rPr>
            <w:t xml:space="preserve"> →</w:t>
          </w:r>
        </w:sdtContent>
      </w:sdt>
      <w:r>
        <w:rPr>
          <w:rFonts w:ascii="Arial" w:eastAsia="Arial" w:hAnsi="Arial" w:cs="Arial"/>
          <w:sz w:val="24"/>
          <w:szCs w:val="24"/>
        </w:rPr>
        <w:t xml:space="preserve"> They serve as good examples for the students to follow and help them brainstorm how they can naturally use relative pronouns in their own sentences in the future. They also serve as good speaking / listening practice. </w:t>
      </w:r>
    </w:p>
    <w:p w14:paraId="0000002B" w14:textId="77777777" w:rsidR="00771C65" w:rsidRDefault="00771C65" w:rsidP="007A2648">
      <w:pPr>
        <w:ind w:left="0" w:hanging="2"/>
        <w:rPr>
          <w:rFonts w:ascii="Arial" w:eastAsia="Arial" w:hAnsi="Arial" w:cs="Arial"/>
          <w:sz w:val="24"/>
          <w:szCs w:val="24"/>
        </w:rPr>
      </w:pPr>
    </w:p>
    <w:sectPr w:rsidR="00771C65" w:rsidSect="007A264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pgNumType w:start="5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97D4E" w14:textId="77777777" w:rsidR="00001DC7" w:rsidRDefault="00001DC7">
      <w:pPr>
        <w:spacing w:after="0" w:line="240" w:lineRule="auto"/>
        <w:ind w:left="0" w:hanging="2"/>
      </w:pPr>
      <w:r>
        <w:separator/>
      </w:r>
    </w:p>
  </w:endnote>
  <w:endnote w:type="continuationSeparator" w:id="0">
    <w:p w14:paraId="066183E8" w14:textId="77777777" w:rsidR="00001DC7" w:rsidRDefault="00001DC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8F488" w14:textId="77777777" w:rsidR="007A2648" w:rsidRDefault="007A2648">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380548"/>
      <w:docPartObj>
        <w:docPartGallery w:val="Page Numbers (Bottom of Page)"/>
        <w:docPartUnique/>
      </w:docPartObj>
    </w:sdtPr>
    <w:sdtEndPr/>
    <w:sdtContent>
      <w:p w14:paraId="0E8CAC20" w14:textId="1BECB527" w:rsidR="007A2648" w:rsidRDefault="007A2648">
        <w:pPr>
          <w:pStyle w:val="Footer"/>
          <w:ind w:left="0" w:hanging="2"/>
          <w:jc w:val="center"/>
        </w:pPr>
        <w:r>
          <w:fldChar w:fldCharType="begin"/>
        </w:r>
        <w:r>
          <w:instrText>PAGE   \* MERGEFORMAT</w:instrText>
        </w:r>
        <w:r>
          <w:fldChar w:fldCharType="separate"/>
        </w:r>
        <w:r w:rsidR="003B7619" w:rsidRPr="003B7619">
          <w:rPr>
            <w:noProof/>
            <w:lang w:val="ja-JP" w:eastAsia="ja-JP"/>
          </w:rPr>
          <w:t>56</w:t>
        </w:r>
        <w:r>
          <w:fldChar w:fldCharType="end"/>
        </w:r>
      </w:p>
    </w:sdtContent>
  </w:sdt>
  <w:p w14:paraId="0474AF65" w14:textId="77777777" w:rsidR="007A2648" w:rsidRDefault="007A2648">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B19C" w14:textId="77777777" w:rsidR="007A2648" w:rsidRDefault="007A2648">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0E879" w14:textId="77777777" w:rsidR="00001DC7" w:rsidRDefault="00001DC7">
      <w:pPr>
        <w:spacing w:after="0" w:line="240" w:lineRule="auto"/>
        <w:ind w:left="0" w:hanging="2"/>
      </w:pPr>
      <w:r>
        <w:separator/>
      </w:r>
    </w:p>
  </w:footnote>
  <w:footnote w:type="continuationSeparator" w:id="0">
    <w:p w14:paraId="701ABEEA" w14:textId="77777777" w:rsidR="00001DC7" w:rsidRDefault="00001DC7">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D9070" w14:textId="77777777" w:rsidR="007A2648" w:rsidRDefault="007A2648">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C" w14:textId="77777777" w:rsidR="00771C65" w:rsidRDefault="00001DC7" w:rsidP="007A2648">
    <w:pPr>
      <w:pBdr>
        <w:top w:val="nil"/>
        <w:left w:val="nil"/>
        <w:bottom w:val="nil"/>
        <w:right w:val="nil"/>
        <w:between w:val="nil"/>
      </w:pBdr>
      <w:tabs>
        <w:tab w:val="center" w:pos="4680"/>
        <w:tab w:val="right" w:pos="9360"/>
      </w:tabs>
      <w:spacing w:after="0" w:line="240" w:lineRule="auto"/>
      <w:ind w:left="0" w:hanging="2"/>
      <w:jc w:val="right"/>
      <w:rPr>
        <w:rFonts w:eastAsia="Calibri"/>
        <w:color w:val="000000"/>
      </w:rPr>
    </w:pPr>
    <w:r>
      <w:rPr>
        <w:rFonts w:eastAsia="Calibri"/>
        <w:color w:val="000000"/>
      </w:rPr>
      <w:t>Nathaniel Boye</w:t>
    </w:r>
  </w:p>
  <w:p w14:paraId="0000002D" w14:textId="77777777" w:rsidR="00771C65" w:rsidRDefault="00001DC7" w:rsidP="007A2648">
    <w:pPr>
      <w:pBdr>
        <w:top w:val="nil"/>
        <w:left w:val="nil"/>
        <w:bottom w:val="nil"/>
        <w:right w:val="nil"/>
        <w:between w:val="nil"/>
      </w:pBdr>
      <w:tabs>
        <w:tab w:val="center" w:pos="4680"/>
        <w:tab w:val="right" w:pos="9360"/>
      </w:tabs>
      <w:spacing w:after="0" w:line="240" w:lineRule="auto"/>
      <w:ind w:left="0" w:hanging="2"/>
      <w:jc w:val="right"/>
      <w:rPr>
        <w:rFonts w:eastAsia="Calibri"/>
        <w:color w:val="000000"/>
      </w:rPr>
    </w:pPr>
    <w:r>
      <w:rPr>
        <w:rFonts w:eastAsia="Calibri"/>
        <w:color w:val="000000"/>
      </w:rPr>
      <w:t>Seimei JHS</w:t>
    </w:r>
  </w:p>
  <w:p w14:paraId="0000002E" w14:textId="77777777" w:rsidR="00771C65" w:rsidRDefault="00001DC7" w:rsidP="007A2648">
    <w:pPr>
      <w:pBdr>
        <w:top w:val="nil"/>
        <w:left w:val="nil"/>
        <w:bottom w:val="nil"/>
        <w:right w:val="nil"/>
        <w:between w:val="nil"/>
      </w:pBdr>
      <w:tabs>
        <w:tab w:val="center" w:pos="4680"/>
        <w:tab w:val="right" w:pos="9360"/>
      </w:tabs>
      <w:spacing w:after="0" w:line="240" w:lineRule="auto"/>
      <w:ind w:left="0" w:hanging="2"/>
      <w:jc w:val="right"/>
      <w:rPr>
        <w:rFonts w:eastAsia="Calibri"/>
        <w:color w:val="000000"/>
      </w:rPr>
    </w:pPr>
    <w:r>
      <w:rPr>
        <w:rFonts w:eastAsia="Calibri"/>
        <w:color w:val="000000"/>
      </w:rPr>
      <w:t>Games</w:t>
    </w:r>
  </w:p>
  <w:p w14:paraId="0000002F" w14:textId="77777777" w:rsidR="00771C65" w:rsidRDefault="00771C65" w:rsidP="007A2648">
    <w:pPr>
      <w:pBdr>
        <w:top w:val="nil"/>
        <w:left w:val="nil"/>
        <w:bottom w:val="nil"/>
        <w:right w:val="nil"/>
        <w:between w:val="nil"/>
      </w:pBdr>
      <w:tabs>
        <w:tab w:val="center" w:pos="4680"/>
        <w:tab w:val="right" w:pos="9360"/>
      </w:tabs>
      <w:spacing w:after="0" w:line="240" w:lineRule="auto"/>
      <w:ind w:left="0" w:hanging="2"/>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1C99" w14:textId="77777777" w:rsidR="007A2648" w:rsidRDefault="007A2648">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BA0"/>
    <w:multiLevelType w:val="multilevel"/>
    <w:tmpl w:val="0A38460E"/>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AA499C"/>
    <w:multiLevelType w:val="multilevel"/>
    <w:tmpl w:val="4100E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505D0D"/>
    <w:multiLevelType w:val="multilevel"/>
    <w:tmpl w:val="F32C8B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65"/>
    <w:rsid w:val="00001DC7"/>
    <w:rsid w:val="002C7277"/>
    <w:rsid w:val="003B7619"/>
    <w:rsid w:val="00771C65"/>
    <w:rsid w:val="007A2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91FB6"/>
  <w15:docId w15:val="{587B0F77-6A1B-4251-989E-296A3412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Chars="-1" w:left="-1" w:hangingChars="1" w:hanging="1"/>
      <w:textDirection w:val="btLr"/>
      <w:textAlignment w:val="top"/>
      <w:outlineLvl w:val="0"/>
    </w:pPr>
    <w:rPr>
      <w:rFonts w:eastAsia="ＭＳ 明朝"/>
      <w:kern w:val="1"/>
      <w:position w:val="-1"/>
      <w:lang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DefaultParagraphFont1">
    <w:name w:val="Default Paragraph Font1"/>
    <w:rPr>
      <w:w w:val="100"/>
      <w:position w:val="-1"/>
      <w:effect w:val="none"/>
      <w:vertAlign w:val="baseline"/>
      <w:cs w:val="0"/>
      <w:em w:val="none"/>
    </w:rPr>
  </w:style>
  <w:style w:type="character" w:customStyle="1" w:styleId="HeaderChar">
    <w:name w:val="Header Char"/>
    <w:basedOn w:val="DefaultParagraphFont1"/>
    <w:rPr>
      <w:w w:val="100"/>
      <w:position w:val="-1"/>
      <w:effect w:val="none"/>
      <w:vertAlign w:val="baseline"/>
      <w:cs w:val="0"/>
      <w:em w:val="none"/>
    </w:rPr>
  </w:style>
  <w:style w:type="character" w:customStyle="1" w:styleId="FooterChar">
    <w:name w:val="Footer Char"/>
    <w:basedOn w:val="DefaultParagraphFont1"/>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link w:val="FooterChar1"/>
    <w:uiPriority w:val="99"/>
    <w:pPr>
      <w:suppressLineNumbers/>
      <w:tabs>
        <w:tab w:val="center" w:pos="4680"/>
        <w:tab w:val="right" w:pos="9360"/>
      </w:tabs>
      <w:spacing w:after="0" w:line="100" w:lineRule="atLeast"/>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0"/>
      <w:sz w:val="20"/>
      <w:szCs w:val="20"/>
      <w:lang w:eastAsia="ja-JP"/>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y2iqfc">
    <w:name w:val="y2iqfc"/>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oterChar1">
    <w:name w:val="Footer Char1"/>
    <w:basedOn w:val="DefaultParagraphFont"/>
    <w:link w:val="Footer"/>
    <w:uiPriority w:val="99"/>
    <w:rsid w:val="007A2648"/>
    <w:rPr>
      <w:rFonts w:eastAsia="ＭＳ 明朝"/>
      <w:kern w:val="1"/>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9HHecrI5GonY26mdym94xdKlxA==">CgMxLjAaJAoBMBIfCh0IB0IZCgVBcmlhbBIQQXJpYWwgVW5pY29kZSBNUxokCgExEh8KHQgHQhkKBUFyaWFsEhBBcmlhbCBVbmljb2RlIE1TGiQKATISHwodCAdCGQoFQXJpYWwSEEFyaWFsIFVuaWNvZGUgTVMaJAoBMxIfCh0IB0IZCgVBcmlhbBIQQXJpYWwgVW5pY29kZSBNUzIIaC5namRneHMyDmguMnN5czlianlrcWVxOAByITFwOXlqaWFRRGh1ZUxxZzROaXk5cEw0UXIyM1JKZ19E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2025-03-14T01:42:00Z</dcterms:created>
  <dcterms:modified xsi:type="dcterms:W3CDTF">2025-03-14T01:42:00Z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