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bCs w:val="1"/>
          <w:sz w:val="24"/>
          <w:szCs w:val="24"/>
        </w:rPr>
      </w:pPr>
      <w:r w:rsidDel="00000000" w:rsidR="00000000" w:rsidRPr="00000000">
        <w:rPr>
          <w:b w:val="1"/>
          <w:bCs w:val="1"/>
          <w:sz w:val="24"/>
          <w:szCs w:val="24"/>
          <w:rtl w:val="0"/>
        </w:rPr>
        <w:t xml:space="preserve">Let’s Find the Missing Cats!</w:t>
      </w:r>
    </w:p>
    <w:p w:rsidR="00000000" w:rsidDel="00000000" w:rsidP="00000000" w:rsidRDefault="00000000" w:rsidRPr="00000000" w14:paraId="00000002">
      <w:pPr>
        <w:spacing w:line="360" w:lineRule="auto"/>
        <w:jc w:val="left"/>
        <w:rPr>
          <w:b w:val="1"/>
          <w:bCs w:val="1"/>
          <w:sz w:val="24"/>
          <w:szCs w:val="24"/>
        </w:rPr>
      </w:pPr>
      <w:r w:rsidDel="00000000" w:rsidR="00000000" w:rsidRPr="00000000">
        <w:rPr>
          <w:rtl w:val="0"/>
        </w:rPr>
      </w:r>
    </w:p>
    <w:p w:rsidR="00000000" w:rsidDel="00000000" w:rsidP="00000000" w:rsidRDefault="00000000" w:rsidRPr="00000000" w14:paraId="00000003">
      <w:pPr>
        <w:spacing w:line="480" w:lineRule="auto"/>
        <w:rPr>
          <w:sz w:val="24"/>
          <w:szCs w:val="24"/>
        </w:rPr>
      </w:pPr>
      <w:r w:rsidDel="00000000" w:rsidR="00000000" w:rsidRPr="00000000">
        <w:rPr>
          <w:b w:val="1"/>
          <w:bCs w:val="1"/>
          <w:sz w:val="24"/>
          <w:szCs w:val="24"/>
          <w:rtl w:val="0"/>
        </w:rPr>
        <w:t xml:space="preserve">Class time: </w:t>
      </w:r>
      <w:r w:rsidDel="00000000" w:rsidR="00000000" w:rsidRPr="00000000">
        <w:rPr>
          <w:sz w:val="24"/>
          <w:szCs w:val="24"/>
          <w:rtl w:val="0"/>
        </w:rPr>
        <w:t xml:space="preserve">45 minutes</w:t>
      </w:r>
    </w:p>
    <w:p w:rsidR="00000000" w:rsidDel="00000000" w:rsidP="00000000" w:rsidRDefault="00000000" w:rsidRPr="00000000" w14:paraId="00000004">
      <w:pPr>
        <w:spacing w:line="480" w:lineRule="auto"/>
        <w:rPr>
          <w:sz w:val="24"/>
          <w:szCs w:val="24"/>
        </w:rPr>
      </w:pPr>
      <w:r w:rsidDel="00000000" w:rsidR="00000000" w:rsidRPr="00000000">
        <w:rPr>
          <w:b w:val="1"/>
          <w:bCs w:val="1"/>
          <w:sz w:val="24"/>
          <w:szCs w:val="24"/>
          <w:rtl w:val="0"/>
        </w:rPr>
        <w:t xml:space="preserve">Class size: </w:t>
      </w:r>
      <w:r w:rsidDel="00000000" w:rsidR="00000000" w:rsidRPr="00000000">
        <w:rPr>
          <w:sz w:val="24"/>
          <w:szCs w:val="24"/>
          <w:rtl w:val="0"/>
        </w:rPr>
        <w:t xml:space="preserve">9 students</w:t>
      </w:r>
    </w:p>
    <w:p w:rsidR="00000000" w:rsidDel="00000000" w:rsidP="00000000" w:rsidRDefault="00000000" w:rsidRPr="00000000" w14:paraId="00000005">
      <w:pPr>
        <w:spacing w:line="480" w:lineRule="auto"/>
        <w:rPr>
          <w:sz w:val="24"/>
          <w:szCs w:val="24"/>
        </w:rPr>
      </w:pPr>
      <w:r w:rsidDel="00000000" w:rsidR="00000000" w:rsidRPr="00000000">
        <w:rPr>
          <w:b w:val="1"/>
          <w:bCs w:val="1"/>
          <w:sz w:val="24"/>
          <w:szCs w:val="24"/>
          <w:rtl w:val="0"/>
        </w:rPr>
        <w:t xml:space="preserve">Target audience</w:t>
      </w:r>
      <w:r w:rsidDel="00000000" w:rsidR="00000000" w:rsidRPr="00000000">
        <w:rPr>
          <w:sz w:val="24"/>
          <w:szCs w:val="24"/>
          <w:rtl w:val="0"/>
        </w:rPr>
        <w:t xml:space="preserve">: ES 6th grade</w:t>
      </w:r>
    </w:p>
    <w:p w:rsidR="00000000" w:rsidDel="00000000" w:rsidP="00000000" w:rsidRDefault="00000000" w:rsidRPr="00000000" w14:paraId="00000006">
      <w:pPr>
        <w:spacing w:line="480" w:lineRule="auto"/>
        <w:rPr>
          <w:sz w:val="24"/>
          <w:szCs w:val="24"/>
        </w:rPr>
      </w:pPr>
      <w:r w:rsidDel="00000000" w:rsidR="00000000" w:rsidRPr="00000000">
        <w:rPr>
          <w:b w:val="1"/>
          <w:bCs w:val="1"/>
          <w:sz w:val="24"/>
          <w:szCs w:val="24"/>
          <w:rtl w:val="0"/>
        </w:rPr>
        <w:t xml:space="preserve">Textbook: </w:t>
      </w:r>
      <w:r w:rsidDel="00000000" w:rsidR="00000000" w:rsidRPr="00000000">
        <w:rPr>
          <w:sz w:val="24"/>
          <w:szCs w:val="24"/>
          <w:rtl w:val="0"/>
        </w:rPr>
        <w:t xml:space="preserve">Here We Go! </w:t>
      </w:r>
    </w:p>
    <w:p w:rsidR="00000000" w:rsidDel="00000000" w:rsidP="00000000" w:rsidRDefault="00000000" w:rsidRPr="00000000" w14:paraId="00000007">
      <w:pPr>
        <w:spacing w:line="480" w:lineRule="auto"/>
        <w:rPr>
          <w:b w:val="1"/>
          <w:bCs w:val="1"/>
          <w:sz w:val="24"/>
          <w:szCs w:val="24"/>
        </w:rPr>
      </w:pPr>
      <w:r w:rsidDel="00000000" w:rsidR="00000000" w:rsidRPr="00000000">
        <w:rPr>
          <w:b w:val="1"/>
          <w:bCs w:val="1"/>
          <w:sz w:val="24"/>
          <w:szCs w:val="24"/>
          <w:rtl w:val="0"/>
        </w:rPr>
        <w:t xml:space="preserve">Objective:</w:t>
      </w:r>
      <w:r w:rsidDel="00000000" w:rsidR="00000000" w:rsidRPr="00000000">
        <w:rPr>
          <w:sz w:val="24"/>
          <w:szCs w:val="24"/>
          <w:rtl w:val="0"/>
        </w:rPr>
        <w:t xml:space="preserve"> Help students understand the meaning and usage of frequency adverbs, particularly in interrogative sentences.  </w:t>
      </w:r>
      <w:r w:rsidDel="00000000" w:rsidR="00000000" w:rsidRPr="00000000">
        <w:rPr>
          <w:rtl w:val="0"/>
        </w:rPr>
      </w:r>
    </w:p>
    <w:p w:rsidR="00000000" w:rsidDel="00000000" w:rsidP="00000000" w:rsidRDefault="00000000" w:rsidRPr="00000000" w14:paraId="00000008">
      <w:pPr>
        <w:spacing w:line="36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目的：</w:t>
      </w:r>
      <w:r w:rsidDel="00000000" w:rsidR="00000000" w:rsidRPr="00000000">
        <w:rPr>
          <w:rFonts w:ascii="Arial Unicode MS" w:cs="Arial Unicode MS" w:eastAsia="Arial Unicode MS" w:hAnsi="Arial Unicode MS"/>
          <w:sz w:val="24"/>
          <w:szCs w:val="24"/>
          <w:rtl w:val="0"/>
        </w:rPr>
        <w:t xml:space="preserve">頻度を表す言葉の意味と使い方が分かる。</w:t>
      </w:r>
      <w:r w:rsidDel="00000000" w:rsidR="00000000" w:rsidRPr="00000000">
        <w:rPr>
          <w:rtl w:val="0"/>
        </w:rPr>
      </w:r>
    </w:p>
    <w:p w:rsidR="00000000" w:rsidDel="00000000" w:rsidP="00000000" w:rsidRDefault="00000000" w:rsidRPr="00000000" w14:paraId="00000009">
      <w:pPr>
        <w:spacing w:line="360" w:lineRule="auto"/>
        <w:rPr>
          <w:sz w:val="24"/>
          <w:szCs w:val="24"/>
        </w:rPr>
      </w:pPr>
      <w:r w:rsidDel="00000000" w:rsidR="00000000" w:rsidRPr="00000000">
        <w:rPr>
          <w:b w:val="1"/>
          <w:bCs w:val="1"/>
          <w:sz w:val="24"/>
          <w:szCs w:val="24"/>
          <w:rtl w:val="0"/>
        </w:rPr>
        <w:t xml:space="preserve">Materials: </w:t>
      </w:r>
      <w:r w:rsidDel="00000000" w:rsidR="00000000" w:rsidRPr="00000000">
        <w:rPr>
          <w:sz w:val="24"/>
          <w:szCs w:val="24"/>
          <w:rtl w:val="0"/>
        </w:rPr>
        <w:t xml:space="preserve">Textbook (book or digital), digital blackboard, flash drive </w:t>
      </w:r>
    </w:p>
    <w:p w:rsidR="00000000" w:rsidDel="00000000" w:rsidP="00000000" w:rsidRDefault="00000000" w:rsidRPr="00000000" w14:paraId="0000000A">
      <w:pPr>
        <w:spacing w:line="360" w:lineRule="auto"/>
        <w:rPr>
          <w:b w:val="1"/>
          <w:bCs w:val="1"/>
          <w:sz w:val="24"/>
          <w:szCs w:val="24"/>
        </w:rPr>
      </w:pPr>
      <w:r w:rsidDel="00000000" w:rsidR="00000000" w:rsidRPr="00000000">
        <w:rPr>
          <w:rtl w:val="0"/>
        </w:rPr>
      </w:r>
    </w:p>
    <w:p w:rsidR="00000000" w:rsidDel="00000000" w:rsidP="00000000" w:rsidRDefault="00000000" w:rsidRPr="00000000" w14:paraId="0000000B">
      <w:pPr>
        <w:spacing w:line="360" w:lineRule="auto"/>
        <w:rPr>
          <w:b w:val="1"/>
          <w:bCs w:val="1"/>
          <w:sz w:val="24"/>
          <w:szCs w:val="24"/>
        </w:rPr>
      </w:pPr>
      <w:r w:rsidDel="00000000" w:rsidR="00000000" w:rsidRPr="00000000">
        <w:rPr>
          <w:b w:val="1"/>
          <w:bCs w:val="1"/>
          <w:sz w:val="24"/>
          <w:szCs w:val="24"/>
          <w:rtl w:val="0"/>
        </w:rPr>
        <w:t xml:space="preserve">Procedure:</w:t>
      </w:r>
    </w:p>
    <w:p w:rsidR="00000000" w:rsidDel="00000000" w:rsidP="00000000" w:rsidRDefault="00000000" w:rsidRPr="00000000" w14:paraId="0000000C">
      <w:pPr>
        <w:numPr>
          <w:ilvl w:val="0"/>
          <w:numId w:val="3"/>
        </w:numPr>
        <w:spacing w:line="360" w:lineRule="auto"/>
        <w:ind w:left="720" w:hanging="360"/>
        <w:rPr>
          <w:b w:val="1"/>
          <w:bCs w:val="1"/>
          <w:sz w:val="24"/>
          <w:szCs w:val="24"/>
        </w:rPr>
      </w:pPr>
      <w:r w:rsidDel="00000000" w:rsidR="00000000" w:rsidRPr="00000000">
        <w:rPr>
          <w:b w:val="1"/>
          <w:bCs w:val="1"/>
          <w:sz w:val="24"/>
          <w:szCs w:val="24"/>
          <w:rtl w:val="0"/>
        </w:rPr>
        <w:t xml:space="preserve">Introduction - 10 minutes</w:t>
      </w:r>
    </w:p>
    <w:p w:rsidR="00000000" w:rsidDel="00000000" w:rsidP="00000000" w:rsidRDefault="00000000" w:rsidRPr="00000000" w14:paraId="0000000D">
      <w:pPr>
        <w:spacing w:line="360" w:lineRule="auto"/>
        <w:ind w:left="720" w:firstLine="0"/>
        <w:rPr>
          <w:i w:val="1"/>
          <w:iCs w:val="1"/>
          <w:sz w:val="24"/>
          <w:szCs w:val="24"/>
        </w:rPr>
      </w:pPr>
      <w:r w:rsidDel="00000000" w:rsidR="00000000" w:rsidRPr="00000000">
        <w:rPr>
          <w:i w:val="1"/>
          <w:iCs w:val="1"/>
          <w:sz w:val="24"/>
          <w:szCs w:val="24"/>
          <w:rtl w:val="0"/>
        </w:rPr>
        <w:t xml:space="preserve">Note: This lesson is designed for the fifth period of Here We Go! Unit 3 - “What time do you get up?”</w:t>
      </w:r>
    </w:p>
    <w:p w:rsidR="00000000" w:rsidDel="00000000" w:rsidP="00000000" w:rsidRDefault="00000000" w:rsidRPr="00000000" w14:paraId="0000000E">
      <w:pPr>
        <w:numPr>
          <w:ilvl w:val="0"/>
          <w:numId w:val="1"/>
        </w:numPr>
        <w:spacing w:line="360" w:lineRule="auto"/>
        <w:ind w:left="1440" w:hanging="360"/>
        <w:rPr>
          <w:sz w:val="24"/>
          <w:szCs w:val="24"/>
          <w:u w:val="none"/>
        </w:rPr>
      </w:pPr>
      <w:r w:rsidDel="00000000" w:rsidR="00000000" w:rsidRPr="00000000">
        <w:rPr>
          <w:sz w:val="24"/>
          <w:szCs w:val="24"/>
          <w:rtl w:val="0"/>
        </w:rPr>
        <w:t xml:space="preserve">The teachers </w:t>
      </w:r>
      <w:r w:rsidDel="00000000" w:rsidR="00000000" w:rsidRPr="00000000">
        <w:rPr>
          <w:sz w:val="24"/>
          <w:szCs w:val="24"/>
          <w:rtl w:val="0"/>
        </w:rPr>
        <w:t xml:space="preserve">greet</w:t>
      </w:r>
      <w:r w:rsidDel="00000000" w:rsidR="00000000" w:rsidRPr="00000000">
        <w:rPr>
          <w:sz w:val="24"/>
          <w:szCs w:val="24"/>
          <w:rtl w:val="0"/>
        </w:rPr>
        <w:t xml:space="preserve"> the students (good morning/good afternoon).</w:t>
      </w:r>
    </w:p>
    <w:p w:rsidR="00000000" w:rsidDel="00000000" w:rsidP="00000000" w:rsidRDefault="00000000" w:rsidRPr="00000000" w14:paraId="0000000F">
      <w:pPr>
        <w:numPr>
          <w:ilvl w:val="0"/>
          <w:numId w:val="1"/>
        </w:numPr>
        <w:spacing w:line="360" w:lineRule="auto"/>
        <w:ind w:left="1440" w:hanging="360"/>
        <w:rPr>
          <w:sz w:val="24"/>
          <w:szCs w:val="24"/>
          <w:u w:val="none"/>
        </w:rPr>
      </w:pPr>
      <w:r w:rsidDel="00000000" w:rsidR="00000000" w:rsidRPr="00000000">
        <w:rPr>
          <w:sz w:val="24"/>
          <w:szCs w:val="24"/>
          <w:rtl w:val="0"/>
        </w:rPr>
        <w:t xml:space="preserve">The teachers ask warm up questions: “How are you?” “What’s the weather today?” “What’s the date today?” “What time is it?”</w:t>
      </w:r>
    </w:p>
    <w:p w:rsidR="00000000" w:rsidDel="00000000" w:rsidP="00000000" w:rsidRDefault="00000000" w:rsidRPr="00000000" w14:paraId="00000010">
      <w:pPr>
        <w:numPr>
          <w:ilvl w:val="0"/>
          <w:numId w:val="1"/>
        </w:numPr>
        <w:spacing w:line="360" w:lineRule="auto"/>
        <w:ind w:left="1440" w:hanging="360"/>
        <w:rPr>
          <w:sz w:val="24"/>
          <w:szCs w:val="24"/>
          <w:u w:val="none"/>
        </w:rPr>
      </w:pPr>
      <w:r w:rsidDel="00000000" w:rsidR="00000000" w:rsidRPr="00000000">
        <w:rPr>
          <w:sz w:val="24"/>
          <w:szCs w:val="24"/>
          <w:rtl w:val="0"/>
        </w:rPr>
        <w:t xml:space="preserve">After chanting, the teachers review the meanings of the phrases written on the blackboard.The teachers review the topic of the unit and practice frequency vocabulary and household chore vocabulary once with the students.</w:t>
      </w:r>
    </w:p>
    <w:p w:rsidR="00000000" w:rsidDel="00000000" w:rsidP="00000000" w:rsidRDefault="00000000" w:rsidRPr="00000000" w14:paraId="00000011">
      <w:pPr>
        <w:numPr>
          <w:ilvl w:val="0"/>
          <w:numId w:val="1"/>
        </w:numPr>
        <w:spacing w:line="360" w:lineRule="auto"/>
        <w:ind w:left="1440" w:hanging="360"/>
        <w:rPr>
          <w:sz w:val="24"/>
          <w:szCs w:val="24"/>
        </w:rPr>
      </w:pPr>
      <w:r w:rsidDel="00000000" w:rsidR="00000000" w:rsidRPr="00000000">
        <w:rPr>
          <w:sz w:val="24"/>
          <w:szCs w:val="24"/>
          <w:rtl w:val="0"/>
        </w:rPr>
        <w:t xml:space="preserve">Students practice the chant “I always cook dinner” together with the digital textbook (introduced and practiced in the previous lesson).</w:t>
      </w:r>
    </w:p>
    <w:p w:rsidR="00000000" w:rsidDel="00000000" w:rsidP="00000000" w:rsidRDefault="00000000" w:rsidRPr="00000000" w14:paraId="00000012">
      <w:pPr>
        <w:spacing w:line="360" w:lineRule="auto"/>
        <w:rPr>
          <w:b w:val="1"/>
          <w:bCs w:val="1"/>
          <w:sz w:val="24"/>
          <w:szCs w:val="24"/>
        </w:rPr>
      </w:pPr>
      <w:r w:rsidDel="00000000" w:rsidR="00000000" w:rsidRPr="00000000">
        <w:rPr>
          <w:b w:val="1"/>
          <w:bCs w:val="1"/>
          <w:sz w:val="24"/>
          <w:szCs w:val="24"/>
          <w:rtl w:val="0"/>
        </w:rPr>
        <w:t xml:space="preserve">II. Main Activity: Powerpoint Game - 30 minutes</w:t>
      </w:r>
    </w:p>
    <w:p w:rsidR="00000000" w:rsidDel="00000000" w:rsidP="00000000" w:rsidRDefault="00000000" w:rsidRPr="00000000" w14:paraId="00000013">
      <w:pPr>
        <w:numPr>
          <w:ilvl w:val="0"/>
          <w:numId w:val="2"/>
        </w:numPr>
        <w:spacing w:line="360" w:lineRule="auto"/>
        <w:ind w:left="1440" w:hanging="360"/>
        <w:rPr>
          <w:sz w:val="24"/>
          <w:szCs w:val="24"/>
          <w:u w:val="none"/>
        </w:rPr>
      </w:pPr>
      <w:r w:rsidDel="00000000" w:rsidR="00000000" w:rsidRPr="00000000">
        <w:rPr>
          <w:sz w:val="24"/>
          <w:szCs w:val="24"/>
          <w:rtl w:val="0"/>
        </w:rPr>
        <w:t xml:space="preserve">The teachers explain that the students are about to play a game.</w:t>
      </w:r>
    </w:p>
    <w:p w:rsidR="00000000" w:rsidDel="00000000" w:rsidP="00000000" w:rsidRDefault="00000000" w:rsidRPr="00000000" w14:paraId="00000014">
      <w:pPr>
        <w:numPr>
          <w:ilvl w:val="1"/>
          <w:numId w:val="2"/>
        </w:numPr>
        <w:spacing w:line="360" w:lineRule="auto"/>
        <w:ind w:left="2160" w:hanging="360"/>
        <w:rPr>
          <w:sz w:val="24"/>
          <w:szCs w:val="24"/>
          <w:u w:val="none"/>
        </w:rPr>
      </w:pPr>
      <w:r w:rsidDel="00000000" w:rsidR="00000000" w:rsidRPr="00000000">
        <w:rPr>
          <w:sz w:val="24"/>
          <w:szCs w:val="24"/>
          <w:rtl w:val="0"/>
        </w:rPr>
        <w:t xml:space="preserve">The goal of the game is to find four missing cats while avoiding the other dangerous animals in the neighborhood.</w:t>
      </w:r>
    </w:p>
    <w:p w:rsidR="00000000" w:rsidDel="00000000" w:rsidP="00000000" w:rsidRDefault="00000000" w:rsidRPr="00000000" w14:paraId="00000015">
      <w:pPr>
        <w:numPr>
          <w:ilvl w:val="0"/>
          <w:numId w:val="2"/>
        </w:numPr>
        <w:spacing w:line="360" w:lineRule="auto"/>
        <w:ind w:left="1440" w:hanging="360"/>
        <w:rPr>
          <w:sz w:val="24"/>
          <w:szCs w:val="24"/>
          <w:u w:val="none"/>
        </w:rPr>
      </w:pPr>
      <w:r w:rsidDel="00000000" w:rsidR="00000000" w:rsidRPr="00000000">
        <w:rPr>
          <w:sz w:val="24"/>
          <w:szCs w:val="24"/>
          <w:rtl w:val="0"/>
        </w:rPr>
        <w:t xml:space="preserve">The teachers put the powerpoint game up on the digital blackboard.</w:t>
      </w:r>
      <w:r w:rsidDel="00000000" w:rsidR="00000000" w:rsidRPr="00000000">
        <w:rPr>
          <w:sz w:val="24"/>
          <w:szCs w:val="24"/>
          <w:rtl w:val="0"/>
        </w:rPr>
        <w:t xml:space="preserve"> </w:t>
      </w:r>
    </w:p>
    <w:p w:rsidR="00000000" w:rsidDel="00000000" w:rsidP="00000000" w:rsidRDefault="00000000" w:rsidRPr="00000000" w14:paraId="00000016">
      <w:pPr>
        <w:numPr>
          <w:ilvl w:val="0"/>
          <w:numId w:val="2"/>
        </w:numPr>
        <w:spacing w:line="360" w:lineRule="auto"/>
        <w:ind w:left="1440" w:hanging="360"/>
        <w:rPr>
          <w:sz w:val="24"/>
          <w:szCs w:val="24"/>
          <w:u w:val="none"/>
        </w:rPr>
      </w:pPr>
      <w:r w:rsidDel="00000000" w:rsidR="00000000" w:rsidRPr="00000000">
        <w:rPr>
          <w:sz w:val="24"/>
          <w:szCs w:val="24"/>
          <w:rtl w:val="0"/>
        </w:rPr>
        <w:t xml:space="preserve">The teachers explain that in each spot where there’s a question mark, an animal is hiding.</w:t>
      </w:r>
    </w:p>
    <w:p w:rsidR="00000000" w:rsidDel="00000000" w:rsidP="00000000" w:rsidRDefault="00000000" w:rsidRPr="00000000" w14:paraId="00000017">
      <w:pPr>
        <w:numPr>
          <w:ilvl w:val="0"/>
          <w:numId w:val="2"/>
        </w:numPr>
        <w:spacing w:line="360" w:lineRule="auto"/>
        <w:ind w:left="1440" w:hanging="360"/>
        <w:rPr>
          <w:sz w:val="24"/>
          <w:szCs w:val="24"/>
          <w:u w:val="none"/>
        </w:rPr>
      </w:pPr>
      <w:r w:rsidDel="00000000" w:rsidR="00000000" w:rsidRPr="00000000">
        <w:rPr>
          <w:sz w:val="24"/>
          <w:szCs w:val="24"/>
          <w:rtl w:val="0"/>
        </w:rPr>
        <w:t xml:space="preserve">The teachers explain</w:t>
      </w:r>
      <w:r w:rsidDel="00000000" w:rsidR="00000000" w:rsidRPr="00000000">
        <w:rPr>
          <w:sz w:val="24"/>
          <w:szCs w:val="24"/>
          <w:rtl w:val="0"/>
        </w:rPr>
        <w:t xml:space="preserve"> the following: </w:t>
      </w:r>
    </w:p>
    <w:p w:rsidR="00000000" w:rsidDel="00000000" w:rsidP="00000000" w:rsidRDefault="00000000" w:rsidRPr="00000000" w14:paraId="00000018">
      <w:pPr>
        <w:numPr>
          <w:ilvl w:val="1"/>
          <w:numId w:val="2"/>
        </w:numPr>
        <w:spacing w:line="360" w:lineRule="auto"/>
        <w:ind w:left="2160" w:hanging="360"/>
        <w:rPr>
          <w:sz w:val="24"/>
          <w:szCs w:val="24"/>
          <w:u w:val="none"/>
        </w:rPr>
      </w:pPr>
      <w:r w:rsidDel="00000000" w:rsidR="00000000" w:rsidRPr="00000000">
        <w:rPr>
          <w:sz w:val="24"/>
          <w:szCs w:val="24"/>
          <w:rtl w:val="0"/>
        </w:rPr>
        <w:t xml:space="preserve">In order to find out which animal is hiding in a given place, a student needs to ask a question that combines the chore vocabulary at the top of the column with the frequency vocabulary at the start of the row, in the form of a question. </w:t>
      </w:r>
    </w:p>
    <w:p w:rsidR="00000000" w:rsidDel="00000000" w:rsidP="00000000" w:rsidRDefault="00000000" w:rsidRPr="00000000" w14:paraId="00000019">
      <w:pPr>
        <w:numPr>
          <w:ilvl w:val="1"/>
          <w:numId w:val="2"/>
        </w:numPr>
        <w:spacing w:line="360" w:lineRule="auto"/>
        <w:ind w:left="2160" w:hanging="360"/>
        <w:rPr>
          <w:sz w:val="24"/>
          <w:szCs w:val="24"/>
          <w:u w:val="none"/>
        </w:rPr>
      </w:pPr>
      <w:r w:rsidDel="00000000" w:rsidR="00000000" w:rsidRPr="00000000">
        <w:rPr>
          <w:sz w:val="24"/>
          <w:szCs w:val="24"/>
          <w:rtl w:val="0"/>
        </w:rPr>
        <w:t xml:space="preserve">Everyone must ask a question at least once before anyone gets a second turn. </w:t>
      </w:r>
    </w:p>
    <w:p w:rsidR="00000000" w:rsidDel="00000000" w:rsidP="00000000" w:rsidRDefault="00000000" w:rsidRPr="00000000" w14:paraId="0000001A">
      <w:pPr>
        <w:numPr>
          <w:ilvl w:val="0"/>
          <w:numId w:val="2"/>
        </w:numPr>
        <w:spacing w:line="360" w:lineRule="auto"/>
        <w:ind w:left="1440" w:hanging="360"/>
        <w:rPr>
          <w:sz w:val="24"/>
          <w:szCs w:val="24"/>
          <w:u w:val="none"/>
        </w:rPr>
      </w:pPr>
      <w:r w:rsidDel="00000000" w:rsidR="00000000" w:rsidRPr="00000000">
        <w:rPr>
          <w:sz w:val="24"/>
          <w:szCs w:val="24"/>
          <w:rtl w:val="0"/>
        </w:rPr>
        <w:t xml:space="preserve">Before starting, the teachers review how to ask a question, drawing to mind the following. </w:t>
      </w:r>
    </w:p>
    <w:p w:rsidR="00000000" w:rsidDel="00000000" w:rsidP="00000000" w:rsidRDefault="00000000" w:rsidRPr="00000000" w14:paraId="0000001B">
      <w:pPr>
        <w:numPr>
          <w:ilvl w:val="1"/>
          <w:numId w:val="2"/>
        </w:numPr>
        <w:spacing w:line="360" w:lineRule="auto"/>
        <w:ind w:left="2160" w:hanging="360"/>
        <w:rPr>
          <w:sz w:val="24"/>
          <w:szCs w:val="24"/>
          <w:u w:val="none"/>
        </w:rPr>
      </w:pPr>
      <w:r w:rsidDel="00000000" w:rsidR="00000000" w:rsidRPr="00000000">
        <w:rPr>
          <w:sz w:val="24"/>
          <w:szCs w:val="24"/>
          <w:rtl w:val="0"/>
        </w:rPr>
        <w:t xml:space="preserve">In previous lessons, students learned how to ask what time someone does a given chore, e.g. “What time do you get up?”. </w:t>
      </w:r>
    </w:p>
    <w:p w:rsidR="00000000" w:rsidDel="00000000" w:rsidP="00000000" w:rsidRDefault="00000000" w:rsidRPr="00000000" w14:paraId="0000001C">
      <w:pPr>
        <w:numPr>
          <w:ilvl w:val="1"/>
          <w:numId w:val="2"/>
        </w:numPr>
        <w:spacing w:line="360" w:lineRule="auto"/>
        <w:ind w:left="2160" w:hanging="360"/>
        <w:rPr>
          <w:sz w:val="24"/>
          <w:szCs w:val="24"/>
          <w:u w:val="none"/>
        </w:rPr>
      </w:pPr>
      <w:r w:rsidDel="00000000" w:rsidR="00000000" w:rsidRPr="00000000">
        <w:rPr>
          <w:sz w:val="24"/>
          <w:szCs w:val="24"/>
          <w:rtl w:val="0"/>
        </w:rPr>
        <w:t xml:space="preserve">In previous lessons, students also learned how to say how frequently they do a given chore, e.g. I sometimes take out the garbage.</w:t>
      </w:r>
    </w:p>
    <w:p w:rsidR="00000000" w:rsidDel="00000000" w:rsidP="00000000" w:rsidRDefault="00000000" w:rsidRPr="00000000" w14:paraId="0000001D">
      <w:pPr>
        <w:numPr>
          <w:ilvl w:val="1"/>
          <w:numId w:val="2"/>
        </w:numPr>
        <w:spacing w:line="360" w:lineRule="auto"/>
        <w:ind w:left="2160" w:hanging="360"/>
        <w:rPr>
          <w:sz w:val="24"/>
          <w:szCs w:val="24"/>
          <w:u w:val="none"/>
        </w:rPr>
      </w:pPr>
      <w:r w:rsidDel="00000000" w:rsidR="00000000" w:rsidRPr="00000000">
        <w:rPr>
          <w:sz w:val="24"/>
          <w:szCs w:val="24"/>
          <w:rtl w:val="0"/>
        </w:rPr>
        <w:t xml:space="preserve">Drawing focus on the fact that frequency adverbs precede the chore, students figure out that the same word order applies in the form of a question.</w:t>
      </w:r>
    </w:p>
    <w:p w:rsidR="00000000" w:rsidDel="00000000" w:rsidP="00000000" w:rsidRDefault="00000000" w:rsidRPr="00000000" w14:paraId="0000001E">
      <w:pPr>
        <w:numPr>
          <w:ilvl w:val="0"/>
          <w:numId w:val="2"/>
        </w:numPr>
        <w:spacing w:line="360" w:lineRule="auto"/>
        <w:ind w:left="1440" w:hanging="360"/>
        <w:rPr>
          <w:sz w:val="24"/>
          <w:szCs w:val="24"/>
          <w:u w:val="none"/>
        </w:rPr>
      </w:pPr>
      <w:r w:rsidDel="00000000" w:rsidR="00000000" w:rsidRPr="00000000">
        <w:rPr>
          <w:sz w:val="24"/>
          <w:szCs w:val="24"/>
          <w:rtl w:val="0"/>
        </w:rPr>
        <w:t xml:space="preserve">The teachers start the game, first asking for volunteers and calling on people who raise their hand. </w:t>
      </w:r>
    </w:p>
    <w:p w:rsidR="00000000" w:rsidDel="00000000" w:rsidP="00000000" w:rsidRDefault="00000000" w:rsidRPr="00000000" w14:paraId="0000001F">
      <w:pPr>
        <w:numPr>
          <w:ilvl w:val="0"/>
          <w:numId w:val="2"/>
        </w:numPr>
        <w:spacing w:line="360" w:lineRule="auto"/>
        <w:ind w:left="1440" w:hanging="360"/>
        <w:rPr>
          <w:sz w:val="24"/>
          <w:szCs w:val="24"/>
          <w:u w:val="none"/>
        </w:rPr>
      </w:pPr>
      <w:r w:rsidDel="00000000" w:rsidR="00000000" w:rsidRPr="00000000">
        <w:rPr>
          <w:sz w:val="24"/>
          <w:szCs w:val="24"/>
          <w:rtl w:val="0"/>
        </w:rPr>
        <w:t xml:space="preserve">For any given space where a student asks “Do you (frequency adverb)(chore vocabulary)?, the teachers touch that corresponding space on the game board to reveal whether or not it’s a cat. </w:t>
      </w:r>
    </w:p>
    <w:p w:rsidR="00000000" w:rsidDel="00000000" w:rsidP="00000000" w:rsidRDefault="00000000" w:rsidRPr="00000000" w14:paraId="00000020">
      <w:pPr>
        <w:numPr>
          <w:ilvl w:val="0"/>
          <w:numId w:val="2"/>
        </w:numPr>
        <w:spacing w:line="360" w:lineRule="auto"/>
        <w:ind w:left="1440" w:hanging="360"/>
        <w:rPr>
          <w:sz w:val="24"/>
          <w:szCs w:val="24"/>
          <w:u w:val="none"/>
        </w:rPr>
      </w:pPr>
      <w:r w:rsidDel="00000000" w:rsidR="00000000" w:rsidRPr="00000000">
        <w:rPr>
          <w:sz w:val="24"/>
          <w:szCs w:val="24"/>
          <w:rtl w:val="0"/>
        </w:rPr>
        <w:t xml:space="preserve">The game continues until all cats are found. </w:t>
      </w:r>
    </w:p>
    <w:p w:rsidR="00000000" w:rsidDel="00000000" w:rsidP="00000000" w:rsidRDefault="00000000" w:rsidRPr="00000000" w14:paraId="00000021">
      <w:pPr>
        <w:numPr>
          <w:ilvl w:val="1"/>
          <w:numId w:val="2"/>
        </w:numPr>
        <w:spacing w:line="360" w:lineRule="auto"/>
        <w:ind w:left="2160" w:hanging="360"/>
        <w:rPr>
          <w:sz w:val="24"/>
          <w:szCs w:val="24"/>
          <w:u w:val="none"/>
        </w:rPr>
      </w:pPr>
      <w:r w:rsidDel="00000000" w:rsidR="00000000" w:rsidRPr="00000000">
        <w:rPr>
          <w:sz w:val="24"/>
          <w:szCs w:val="24"/>
          <w:rtl w:val="0"/>
        </w:rPr>
        <w:t xml:space="preserve">If all cats are found relatively quickly, teachers may continue the game to see what kinds of animals are hiding in the ‘neighborhood’ (game board).</w:t>
      </w:r>
    </w:p>
    <w:p w:rsidR="00000000" w:rsidDel="00000000" w:rsidP="00000000" w:rsidRDefault="00000000" w:rsidRPr="00000000" w14:paraId="00000022">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23">
      <w:pPr>
        <w:spacing w:line="360" w:lineRule="auto"/>
        <w:rPr>
          <w:b w:val="1"/>
          <w:bCs w:val="1"/>
          <w:sz w:val="24"/>
          <w:szCs w:val="24"/>
        </w:rPr>
      </w:pPr>
      <w:r w:rsidDel="00000000" w:rsidR="00000000" w:rsidRPr="00000000">
        <w:rPr>
          <w:b w:val="1"/>
          <w:bCs w:val="1"/>
          <w:sz w:val="24"/>
          <w:szCs w:val="24"/>
          <w:rtl w:val="0"/>
        </w:rPr>
        <w:t xml:space="preserve">III. Conclusion - 5 minutes</w:t>
      </w:r>
    </w:p>
    <w:p w:rsidR="00000000" w:rsidDel="00000000" w:rsidP="00000000" w:rsidRDefault="00000000" w:rsidRPr="00000000" w14:paraId="00000024">
      <w:pPr>
        <w:numPr>
          <w:ilvl w:val="0"/>
          <w:numId w:val="4"/>
        </w:numPr>
        <w:spacing w:line="360" w:lineRule="auto"/>
        <w:ind w:left="1440" w:hanging="360"/>
        <w:rPr>
          <w:sz w:val="24"/>
          <w:szCs w:val="24"/>
        </w:rPr>
      </w:pPr>
      <w:r w:rsidDel="00000000" w:rsidR="00000000" w:rsidRPr="00000000">
        <w:rPr>
          <w:sz w:val="24"/>
          <w:szCs w:val="24"/>
          <w:rtl w:val="0"/>
        </w:rPr>
        <w:t xml:space="preserve">The teachers restate the way to correctly formulate a question that utilizes a frequency adverb. </w:t>
      </w:r>
    </w:p>
    <w:p w:rsidR="00000000" w:rsidDel="00000000" w:rsidP="00000000" w:rsidRDefault="00000000" w:rsidRPr="00000000" w14:paraId="00000025">
      <w:pPr>
        <w:numPr>
          <w:ilvl w:val="1"/>
          <w:numId w:val="4"/>
        </w:numPr>
        <w:spacing w:line="360" w:lineRule="auto"/>
        <w:ind w:left="2160" w:hanging="360"/>
        <w:rPr>
          <w:sz w:val="24"/>
          <w:szCs w:val="24"/>
          <w:u w:val="none"/>
        </w:rPr>
      </w:pPr>
      <w:r w:rsidDel="00000000" w:rsidR="00000000" w:rsidRPr="00000000">
        <w:rPr>
          <w:sz w:val="24"/>
          <w:szCs w:val="24"/>
          <w:rtl w:val="0"/>
        </w:rPr>
        <w:t xml:space="preserve">Teachers restate the way in which the students figured out the correct place to add a frequency adverb into a question.</w:t>
      </w:r>
    </w:p>
    <w:p w:rsidR="00000000" w:rsidDel="00000000" w:rsidP="00000000" w:rsidRDefault="00000000" w:rsidRPr="00000000" w14:paraId="00000026">
      <w:pPr>
        <w:numPr>
          <w:ilvl w:val="1"/>
          <w:numId w:val="4"/>
        </w:numPr>
        <w:spacing w:line="360" w:lineRule="auto"/>
        <w:ind w:left="2160" w:hanging="360"/>
        <w:rPr>
          <w:sz w:val="24"/>
          <w:szCs w:val="24"/>
          <w:u w:val="none"/>
        </w:rPr>
      </w:pPr>
      <w:r w:rsidDel="00000000" w:rsidR="00000000" w:rsidRPr="00000000">
        <w:rPr>
          <w:sz w:val="24"/>
          <w:szCs w:val="24"/>
          <w:rtl w:val="0"/>
        </w:rPr>
        <w:t xml:space="preserve">The teachers emphasize the importance of recalling previous material when trying to solve a problem, and the ability to take set phrases apart and synthesize new sentences.</w:t>
      </w:r>
      <w:r w:rsidDel="00000000" w:rsidR="00000000" w:rsidRPr="00000000">
        <w:rPr>
          <w:rtl w:val="0"/>
        </w:rPr>
      </w:r>
    </w:p>
    <w:p w:rsidR="00000000" w:rsidDel="00000000" w:rsidP="00000000" w:rsidRDefault="00000000" w:rsidRPr="00000000" w14:paraId="00000027">
      <w:pPr>
        <w:numPr>
          <w:ilvl w:val="0"/>
          <w:numId w:val="4"/>
        </w:numPr>
        <w:spacing w:line="360" w:lineRule="auto"/>
        <w:ind w:left="1440" w:hanging="360"/>
        <w:rPr>
          <w:sz w:val="24"/>
          <w:szCs w:val="24"/>
          <w:u w:val="none"/>
        </w:rPr>
      </w:pPr>
      <w:r w:rsidDel="00000000" w:rsidR="00000000" w:rsidRPr="00000000">
        <w:rPr>
          <w:sz w:val="24"/>
          <w:szCs w:val="24"/>
          <w:rtl w:val="0"/>
        </w:rPr>
        <w:t xml:space="preserve">The teachers encourage students to reflect back to the beginning of the unit, and think about the things they have learned.</w:t>
      </w:r>
    </w:p>
    <w:p w:rsidR="00000000" w:rsidDel="00000000" w:rsidP="00000000" w:rsidRDefault="00000000" w:rsidRPr="00000000" w14:paraId="00000028">
      <w:pPr>
        <w:numPr>
          <w:ilvl w:val="0"/>
          <w:numId w:val="4"/>
        </w:numPr>
        <w:spacing w:line="360" w:lineRule="auto"/>
        <w:ind w:left="1440" w:hanging="360"/>
        <w:rPr>
          <w:sz w:val="24"/>
          <w:szCs w:val="24"/>
          <w:u w:val="none"/>
        </w:rPr>
      </w:pPr>
      <w:r w:rsidDel="00000000" w:rsidR="00000000" w:rsidRPr="00000000">
        <w:rPr>
          <w:sz w:val="24"/>
          <w:szCs w:val="24"/>
          <w:rtl w:val="0"/>
        </w:rPr>
        <w:t xml:space="preserve">The teachers emphasize the importance of active communication, and highlight the accomplishments of the students, who were able to correctly formulate questions using frequency adverbs in order to pursue a goal.</w:t>
      </w:r>
    </w:p>
    <w:p w:rsidR="00000000" w:rsidDel="00000000" w:rsidP="00000000" w:rsidRDefault="00000000" w:rsidRPr="00000000" w14:paraId="00000029">
      <w:pPr>
        <w:spacing w:line="360" w:lineRule="auto"/>
        <w:ind w:left="1440" w:firstLine="0"/>
        <w:rPr>
          <w:sz w:val="24"/>
          <w:szCs w:val="24"/>
        </w:rPr>
      </w:pPr>
      <w:r w:rsidDel="00000000" w:rsidR="00000000" w:rsidRPr="00000000">
        <w:rPr>
          <w:rtl w:val="0"/>
        </w:rPr>
      </w:r>
    </w:p>
    <w:p w:rsidR="00000000" w:rsidDel="00000000" w:rsidP="00000000" w:rsidRDefault="00000000" w:rsidRPr="00000000" w14:paraId="0000002A">
      <w:pPr>
        <w:spacing w:line="360" w:lineRule="auto"/>
        <w:ind w:left="0" w:firstLine="0"/>
        <w:rPr>
          <w:b w:val="1"/>
          <w:bCs w:val="1"/>
          <w:sz w:val="24"/>
          <w:szCs w:val="24"/>
        </w:rPr>
      </w:pPr>
      <w:r w:rsidDel="00000000" w:rsidR="00000000" w:rsidRPr="00000000">
        <w:rPr>
          <w:b w:val="1"/>
          <w:bCs w:val="1"/>
          <w:sz w:val="24"/>
          <w:szCs w:val="24"/>
          <w:rtl w:val="0"/>
        </w:rPr>
        <w:t xml:space="preserve">Link to Powerpoint Game</w:t>
      </w:r>
    </w:p>
    <w:p w:rsidR="00000000" w:rsidDel="00000000" w:rsidP="00000000" w:rsidRDefault="00000000" w:rsidRPr="00000000" w14:paraId="0000002B">
      <w:pPr>
        <w:rPr>
          <w:b w:val="1"/>
          <w:bCs w:val="1"/>
          <w:sz w:val="24"/>
          <w:szCs w:val="24"/>
        </w:rPr>
      </w:pPr>
      <w:r w:rsidDel="00000000" w:rsidR="00000000" w:rsidRPr="00000000">
        <w:rPr>
          <w:b w:val="1"/>
          <w:bCs w:val="1"/>
          <w:sz w:val="24"/>
          <w:szCs w:val="24"/>
          <w:rtl w:val="0"/>
        </w:rPr>
        <w:t xml:space="preserve">Note: the spaces to guess where the cats are are hyperlinks to other slides in the powerpoint. If a link is clicked on the game board, it will change color to indicate that space has already been guessed, but </w:t>
      </w:r>
      <w:r w:rsidDel="00000000" w:rsidR="00000000" w:rsidRPr="00000000">
        <w:rPr>
          <w:b w:val="1"/>
          <w:bCs w:val="1"/>
          <w:i w:val="1"/>
          <w:iCs w:val="1"/>
          <w:sz w:val="24"/>
          <w:szCs w:val="24"/>
          <w:rtl w:val="0"/>
        </w:rPr>
        <w:t xml:space="preserve">only</w:t>
      </w:r>
      <w:r w:rsidDel="00000000" w:rsidR="00000000" w:rsidRPr="00000000">
        <w:rPr>
          <w:b w:val="1"/>
          <w:bCs w:val="1"/>
          <w:sz w:val="24"/>
          <w:szCs w:val="24"/>
          <w:rtl w:val="0"/>
        </w:rPr>
        <w:t xml:space="preserve"> if the slides are being run on MicrosoftPowerPoint, not Google Slides. </w:t>
      </w:r>
    </w:p>
    <w:p w:rsidR="00000000" w:rsidDel="00000000" w:rsidP="00000000" w:rsidRDefault="00000000" w:rsidRPr="00000000" w14:paraId="0000002C">
      <w:pPr>
        <w:rPr>
          <w:b w:val="1"/>
          <w:bCs w:val="1"/>
          <w:sz w:val="24"/>
          <w:szCs w:val="24"/>
        </w:rPr>
      </w:pPr>
      <w:r w:rsidDel="00000000" w:rsidR="00000000" w:rsidRPr="00000000">
        <w:rPr>
          <w:rtl w:val="0"/>
        </w:rPr>
      </w:r>
    </w:p>
    <w:p w:rsidR="00000000" w:rsidDel="00000000" w:rsidP="00000000" w:rsidRDefault="00000000" w:rsidRPr="00000000" w14:paraId="0000002D">
      <w:pPr>
        <w:jc w:val="center"/>
        <w:rPr>
          <w:b w:val="1"/>
          <w:bCs w:val="1"/>
          <w:sz w:val="24"/>
          <w:szCs w:val="24"/>
        </w:rPr>
      </w:pPr>
      <w:hyperlink r:id="rId6">
        <w:r w:rsidDel="00000000" w:rsidR="00000000" w:rsidRPr="00000000">
          <w:rPr>
            <w:b w:val="1"/>
            <w:bCs w:val="1"/>
            <w:color w:val="1155cc"/>
            <w:sz w:val="24"/>
            <w:szCs w:val="24"/>
            <w:u w:val="single"/>
            <w:rtl w:val="0"/>
          </w:rPr>
          <w:t xml:space="preserve">https://tinyurl.com/y9445vyz</w:t>
        </w:r>
      </w:hyperlink>
      <w:r w:rsidDel="00000000" w:rsidR="00000000" w:rsidRPr="00000000">
        <w:rPr>
          <w:rtl w:val="0"/>
        </w:rPr>
      </w:r>
    </w:p>
    <w:p w:rsidR="00000000" w:rsidDel="00000000" w:rsidP="00000000" w:rsidRDefault="00000000" w:rsidRPr="00000000" w14:paraId="0000002E">
      <w:pPr>
        <w:jc w:val="center"/>
        <w:rPr>
          <w:b w:val="1"/>
          <w:bCs w:val="1"/>
          <w:sz w:val="24"/>
          <w:szCs w:val="24"/>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tabs>
        <w:tab w:val="center" w:leader="none" w:pos="4680"/>
        <w:tab w:val="right" w:leader="none" w:pos="9360"/>
      </w:tabs>
      <w:spacing w:line="240" w:lineRule="auto"/>
      <w:jc w:val="right"/>
      <w:rPr>
        <w:sz w:val="24"/>
        <w:szCs w:val="24"/>
      </w:rPr>
    </w:pPr>
    <w:r w:rsidDel="00000000" w:rsidR="00000000" w:rsidRPr="00000000">
      <w:rPr>
        <w:sz w:val="24"/>
        <w:szCs w:val="24"/>
        <w:rtl w:val="0"/>
      </w:rPr>
      <w:t xml:space="preserve">Emmet Harrigan</w:t>
    </w:r>
  </w:p>
  <w:p w:rsidR="00000000" w:rsidDel="00000000" w:rsidP="00000000" w:rsidRDefault="00000000" w:rsidRPr="00000000" w14:paraId="00000030">
    <w:pPr>
      <w:tabs>
        <w:tab w:val="center" w:leader="none" w:pos="4680"/>
        <w:tab w:val="right" w:leader="none" w:pos="9360"/>
      </w:tabs>
      <w:spacing w:line="240" w:lineRule="auto"/>
      <w:jc w:val="right"/>
      <w:rPr>
        <w:sz w:val="24"/>
        <w:szCs w:val="24"/>
      </w:rPr>
    </w:pPr>
    <w:r w:rsidDel="00000000" w:rsidR="00000000" w:rsidRPr="00000000">
      <w:rPr>
        <w:sz w:val="24"/>
        <w:szCs w:val="24"/>
        <w:rtl w:val="0"/>
      </w:rPr>
      <w:t xml:space="preserve">Oyama JHS</w:t>
    </w:r>
  </w:p>
  <w:p w:rsidR="00000000" w:rsidDel="00000000" w:rsidP="00000000" w:rsidRDefault="00000000" w:rsidRPr="00000000" w14:paraId="00000031">
    <w:pPr>
      <w:tabs>
        <w:tab w:val="center" w:leader="none" w:pos="4680"/>
        <w:tab w:val="right" w:leader="none" w:pos="9360"/>
      </w:tabs>
      <w:spacing w:line="240" w:lineRule="auto"/>
      <w:jc w:val="right"/>
      <w:rPr>
        <w:sz w:val="24"/>
        <w:szCs w:val="24"/>
      </w:rPr>
    </w:pPr>
    <w:r w:rsidDel="00000000" w:rsidR="00000000" w:rsidRPr="00000000">
      <w:rPr>
        <w:sz w:val="24"/>
        <w:szCs w:val="24"/>
        <w:rtl w:val="0"/>
      </w:rPr>
      <w:t xml:space="preserve">Textbook-Specific Lessons</w:t>
    </w:r>
  </w:p>
  <w:p w:rsidR="00000000" w:rsidDel="00000000" w:rsidP="00000000" w:rsidRDefault="00000000" w:rsidRPr="00000000" w14:paraId="00000032">
    <w:pPr>
      <w:tabs>
        <w:tab w:val="center" w:leader="none" w:pos="4680"/>
        <w:tab w:val="right" w:leader="none" w:pos="9360"/>
      </w:tabs>
      <w:spacing w:line="240" w:lineRule="auto"/>
      <w:jc w:val="right"/>
      <w:rPr>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tinyurl.com/y9445vyz"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